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F65C6B" w14:textId="13F31CCE" w:rsidR="00772EE0" w:rsidRDefault="00772EE0" w:rsidP="00804DCF">
      <w:pPr>
        <w:pStyle w:val="Title"/>
      </w:pPr>
      <w:bookmarkStart w:id="0" w:name="_GoBack"/>
      <w:bookmarkEnd w:id="0"/>
      <w:r>
        <w:t>SERVICE</w:t>
      </w:r>
      <w:r w:rsidR="00B61DF1">
        <w:t>s</w:t>
      </w:r>
      <w:r>
        <w:t xml:space="preserve"> AGREEMENT</w:t>
      </w:r>
    </w:p>
    <w:p w14:paraId="0A444BB7" w14:textId="2B11F48B" w:rsidR="00772EE0" w:rsidRDefault="00772EE0" w:rsidP="00772EE0">
      <w:r>
        <w:t>This Agreement is between</w:t>
      </w:r>
      <w:r w:rsidR="0063735B">
        <w:t>____</w:t>
      </w:r>
      <w:r w:rsidR="005422BB">
        <w:t>, a Minnesota nonprofit corporation</w:t>
      </w:r>
      <w:r w:rsidR="005422BB" w:rsidRPr="005422BB">
        <w:t xml:space="preserve"> </w:t>
      </w:r>
      <w:r>
        <w:t>and ____</w:t>
      </w:r>
      <w:proofErr w:type="gramStart"/>
      <w:r>
        <w:t>_ .</w:t>
      </w:r>
      <w:proofErr w:type="gramEnd"/>
      <w:r w:rsidR="00B61DF1">
        <w:t xml:space="preserve"> (</w:t>
      </w:r>
      <w:r w:rsidR="008D0707">
        <w:t>“</w:t>
      </w:r>
      <w:r w:rsidR="00B61DF1">
        <w:t>Residence”)</w:t>
      </w:r>
      <w:r w:rsidR="00804DCF">
        <w:t>.</w:t>
      </w:r>
    </w:p>
    <w:p w14:paraId="791972F5" w14:textId="77777777" w:rsidR="00772EE0" w:rsidRDefault="00772EE0" w:rsidP="005422BB">
      <w:pPr>
        <w:jc w:val="center"/>
      </w:pPr>
      <w:r>
        <w:t>WHEREAS</w:t>
      </w:r>
    </w:p>
    <w:p w14:paraId="605C2C25" w14:textId="6B209472" w:rsidR="00772EE0" w:rsidRDefault="00B61DF1" w:rsidP="002256E7">
      <w:pPr>
        <w:pStyle w:val="Whereas"/>
        <w:numPr>
          <w:ilvl w:val="0"/>
          <w:numId w:val="16"/>
        </w:numPr>
      </w:pPr>
      <w:r>
        <w:t>Residence</w:t>
      </w:r>
      <w:r w:rsidR="00772EE0">
        <w:t xml:space="preserve"> </w:t>
      </w:r>
      <w:r>
        <w:t>is a provider of</w:t>
      </w:r>
      <w:r w:rsidR="000B16AE">
        <w:t xml:space="preserve"> </w:t>
      </w:r>
      <w:r w:rsidR="00E51DED">
        <w:t>residential services</w:t>
      </w:r>
      <w:r w:rsidR="00772EE0">
        <w:t xml:space="preserve"> </w:t>
      </w:r>
      <w:r w:rsidR="00E51DED">
        <w:t>to people with disabilities</w:t>
      </w:r>
      <w:r w:rsidR="002256E7">
        <w:t xml:space="preserve"> (“Clients”)</w:t>
      </w:r>
      <w:r w:rsidR="00772EE0">
        <w:t>; and</w:t>
      </w:r>
    </w:p>
    <w:p w14:paraId="4B166D1E" w14:textId="720EF578" w:rsidR="00772EE0" w:rsidRDefault="0063735B" w:rsidP="002256E7">
      <w:pPr>
        <w:pStyle w:val="Whereas"/>
        <w:numPr>
          <w:ilvl w:val="0"/>
          <w:numId w:val="16"/>
        </w:numPr>
      </w:pPr>
      <w:r>
        <w:t>___</w:t>
      </w:r>
      <w:r w:rsidR="005F43A3">
        <w:t xml:space="preserve"> </w:t>
      </w:r>
      <w:r w:rsidR="00414B79">
        <w:t>employs individuals who are qualified to deliver</w:t>
      </w:r>
      <w:r w:rsidR="000B16AE">
        <w:t xml:space="preserve"> </w:t>
      </w:r>
      <w:r w:rsidR="00AF7249">
        <w:t xml:space="preserve">specialized </w:t>
      </w:r>
      <w:r w:rsidR="000B16AE">
        <w:t xml:space="preserve">services to </w:t>
      </w:r>
      <w:r w:rsidR="00E51DED">
        <w:t>people with disabilities</w:t>
      </w:r>
      <w:r w:rsidR="002256E7">
        <w:t xml:space="preserve">; </w:t>
      </w:r>
      <w:r w:rsidR="00772EE0">
        <w:t xml:space="preserve">and </w:t>
      </w:r>
    </w:p>
    <w:p w14:paraId="62203605" w14:textId="481173CC" w:rsidR="008D0707" w:rsidRDefault="00AF7249" w:rsidP="002256E7">
      <w:pPr>
        <w:pStyle w:val="Whereas"/>
        <w:numPr>
          <w:ilvl w:val="0"/>
          <w:numId w:val="16"/>
        </w:numPr>
        <w:tabs>
          <w:tab w:val="num" w:pos="432"/>
        </w:tabs>
      </w:pPr>
      <w:r w:rsidRPr="002256E7">
        <w:t xml:space="preserve">As the result of unusual business circumstances, </w:t>
      </w:r>
      <w:r w:rsidR="002256E7" w:rsidRPr="002256E7">
        <w:t>Residence</w:t>
      </w:r>
      <w:r w:rsidR="00772EE0" w:rsidRPr="002256E7">
        <w:t xml:space="preserve"> </w:t>
      </w:r>
      <w:r w:rsidR="00D9326C" w:rsidRPr="002256E7">
        <w:t xml:space="preserve">temporarily </w:t>
      </w:r>
      <w:r w:rsidR="00772EE0" w:rsidRPr="002256E7">
        <w:t xml:space="preserve">requires </w:t>
      </w:r>
      <w:r w:rsidR="005E3FF6" w:rsidRPr="002256E7">
        <w:t xml:space="preserve">the </w:t>
      </w:r>
      <w:r w:rsidR="00D9326C" w:rsidRPr="002256E7">
        <w:t xml:space="preserve">services </w:t>
      </w:r>
      <w:r w:rsidR="005E3FF6" w:rsidRPr="002256E7">
        <w:t xml:space="preserve">of </w:t>
      </w:r>
      <w:r w:rsidR="0063735B">
        <w:t xml:space="preserve">____ </w:t>
      </w:r>
      <w:r w:rsidR="002256E7">
        <w:t>e</w:t>
      </w:r>
      <w:r w:rsidR="005E3FF6" w:rsidRPr="002256E7">
        <w:t>mployees</w:t>
      </w:r>
      <w:r w:rsidR="002256E7" w:rsidRPr="002256E7">
        <w:t xml:space="preserve"> to ensure continuity of service to </w:t>
      </w:r>
      <w:r w:rsidR="008D0707">
        <w:t>the</w:t>
      </w:r>
      <w:r w:rsidR="002256E7" w:rsidRPr="002256E7">
        <w:t xml:space="preserve"> Clients</w:t>
      </w:r>
      <w:r w:rsidR="008D0707">
        <w:t xml:space="preserve">; and </w:t>
      </w:r>
    </w:p>
    <w:p w14:paraId="36650465" w14:textId="352CECB0" w:rsidR="00772EE0" w:rsidRDefault="0063735B" w:rsidP="002256E7">
      <w:pPr>
        <w:pStyle w:val="Whereas"/>
        <w:numPr>
          <w:ilvl w:val="0"/>
          <w:numId w:val="16"/>
        </w:numPr>
        <w:tabs>
          <w:tab w:val="num" w:pos="432"/>
        </w:tabs>
      </w:pPr>
      <w:r>
        <w:t>____</w:t>
      </w:r>
      <w:r w:rsidR="008D0707">
        <w:t xml:space="preserve"> is willing and able to provide temporary services to Residence in accordance with the terms and conditions of this Agreement; and </w:t>
      </w:r>
    </w:p>
    <w:p w14:paraId="5C667121" w14:textId="17F8B345" w:rsidR="00772EE0" w:rsidRDefault="0063735B" w:rsidP="0063735B">
      <w:pPr>
        <w:pStyle w:val="Whereas"/>
        <w:numPr>
          <w:ilvl w:val="0"/>
          <w:numId w:val="16"/>
        </w:numPr>
        <w:tabs>
          <w:tab w:val="clear" w:pos="864"/>
        </w:tabs>
      </w:pPr>
      <w:r>
        <w:t>___</w:t>
      </w:r>
      <w:r w:rsidR="00505814">
        <w:t xml:space="preserve"> and </w:t>
      </w:r>
      <w:r w:rsidR="00CD18CE">
        <w:t>Residence</w:t>
      </w:r>
      <w:r w:rsidR="00772EE0">
        <w:t xml:space="preserve"> </w:t>
      </w:r>
      <w:r w:rsidR="00CD18CE">
        <w:t>have defined</w:t>
      </w:r>
      <w:r w:rsidR="00772EE0">
        <w:t xml:space="preserve"> their working relationship</w:t>
      </w:r>
      <w:r w:rsidR="00505814">
        <w:t xml:space="preserve"> accurately</w:t>
      </w:r>
      <w:r w:rsidR="00772EE0">
        <w:t xml:space="preserve"> in writing</w:t>
      </w:r>
      <w:r w:rsidR="00CD18CE">
        <w:t xml:space="preserve"> below.</w:t>
      </w:r>
    </w:p>
    <w:p w14:paraId="610EE20B" w14:textId="77777777" w:rsidR="00772EE0" w:rsidRDefault="00772EE0" w:rsidP="005E3FF6">
      <w:pPr>
        <w:jc w:val="center"/>
      </w:pPr>
      <w:r>
        <w:t>AGREEMENT</w:t>
      </w:r>
    </w:p>
    <w:p w14:paraId="04A8184D" w14:textId="57E3F7BC" w:rsidR="000D3834" w:rsidRDefault="002256E7" w:rsidP="00772EE0">
      <w:pPr>
        <w:pStyle w:val="ListParagraph"/>
        <w:numPr>
          <w:ilvl w:val="0"/>
          <w:numId w:val="21"/>
        </w:numPr>
      </w:pPr>
      <w:r w:rsidRPr="005526CD">
        <w:rPr>
          <w:b/>
          <w:bCs/>
        </w:rPr>
        <w:t>Services</w:t>
      </w:r>
      <w:r>
        <w:t xml:space="preserve">.  </w:t>
      </w:r>
    </w:p>
    <w:p w14:paraId="353A13A0" w14:textId="4939ED46" w:rsidR="000D3834" w:rsidRDefault="008D0707" w:rsidP="000D3834">
      <w:pPr>
        <w:pStyle w:val="ListParagraph"/>
        <w:numPr>
          <w:ilvl w:val="1"/>
          <w:numId w:val="21"/>
        </w:numPr>
      </w:pPr>
      <w:r>
        <w:t xml:space="preserve">As </w:t>
      </w:r>
      <w:r w:rsidR="0058602F">
        <w:t xml:space="preserve">fully </w:t>
      </w:r>
      <w:r>
        <w:t xml:space="preserve">described in Exhibit A to this Agreement, </w:t>
      </w:r>
      <w:r w:rsidR="00B61756">
        <w:t xml:space="preserve">in exchange for compensation from Residence, </w:t>
      </w:r>
      <w:bookmarkStart w:id="1" w:name="OLE_LINK6"/>
      <w:bookmarkStart w:id="2" w:name="OLE_LINK7"/>
      <w:r w:rsidR="0063735B">
        <w:t>____</w:t>
      </w:r>
      <w:r w:rsidR="00772EE0">
        <w:t xml:space="preserve"> shall </w:t>
      </w:r>
      <w:r w:rsidR="000A1FD7">
        <w:t>designate</w:t>
      </w:r>
      <w:r w:rsidR="005C3C43">
        <w:t xml:space="preserve"> and </w:t>
      </w:r>
      <w:r w:rsidR="009E49B4">
        <w:t xml:space="preserve">loan </w:t>
      </w:r>
      <w:r w:rsidR="000A1FD7">
        <w:t>selected</w:t>
      </w:r>
      <w:r>
        <w:t xml:space="preserve"> employees</w:t>
      </w:r>
      <w:r w:rsidR="00B61756">
        <w:t xml:space="preserve"> (“Loaned Employees”)</w:t>
      </w:r>
      <w:r>
        <w:t xml:space="preserve"> </w:t>
      </w:r>
      <w:r w:rsidR="00F94434">
        <w:t xml:space="preserve">to </w:t>
      </w:r>
      <w:r w:rsidR="009E49B4">
        <w:t xml:space="preserve">perform </w:t>
      </w:r>
      <w:r w:rsidR="00B61756">
        <w:t xml:space="preserve">professional </w:t>
      </w:r>
      <w:r w:rsidR="009E49B4">
        <w:t xml:space="preserve">services at Residence locations </w:t>
      </w:r>
      <w:r w:rsidR="00772EE0">
        <w:t>(the “Services”)</w:t>
      </w:r>
      <w:bookmarkEnd w:id="1"/>
      <w:bookmarkEnd w:id="2"/>
      <w:r w:rsidR="000D3834">
        <w:t>; and</w:t>
      </w:r>
    </w:p>
    <w:p w14:paraId="73EB1798" w14:textId="058C78BC" w:rsidR="00B6626A" w:rsidRDefault="001177A3" w:rsidP="000D3834">
      <w:pPr>
        <w:pStyle w:val="ListParagraph"/>
        <w:numPr>
          <w:ilvl w:val="1"/>
          <w:numId w:val="21"/>
        </w:numPr>
      </w:pPr>
      <w:r>
        <w:t xml:space="preserve">Each </w:t>
      </w:r>
      <w:r w:rsidR="009E49B4">
        <w:t xml:space="preserve">Loaned Employee shall remain </w:t>
      </w:r>
      <w:r>
        <w:t xml:space="preserve">an </w:t>
      </w:r>
      <w:r w:rsidR="009E49B4">
        <w:t xml:space="preserve">employee of </w:t>
      </w:r>
      <w:r w:rsidR="0063735B">
        <w:t>____</w:t>
      </w:r>
      <w:r>
        <w:t xml:space="preserve"> for all purposes</w:t>
      </w:r>
      <w:r w:rsidR="00B6626A">
        <w:t>, and shall never for any purpose b</w:t>
      </w:r>
      <w:r>
        <w:t>e</w:t>
      </w:r>
      <w:r w:rsidR="00B6626A">
        <w:t xml:space="preserve"> defined as </w:t>
      </w:r>
      <w:r>
        <w:t xml:space="preserve">an </w:t>
      </w:r>
      <w:r w:rsidR="00B6626A">
        <w:t xml:space="preserve">employee of Residence; and </w:t>
      </w:r>
    </w:p>
    <w:p w14:paraId="2478B612" w14:textId="6A9A293E" w:rsidR="00D10FB3" w:rsidRDefault="00D10FB3" w:rsidP="000D3834">
      <w:pPr>
        <w:pStyle w:val="ListParagraph"/>
        <w:numPr>
          <w:ilvl w:val="1"/>
          <w:numId w:val="21"/>
        </w:numPr>
      </w:pPr>
      <w:r>
        <w:t xml:space="preserve">As the employer of the Loaned Employees, </w:t>
      </w:r>
      <w:r w:rsidR="0063735B">
        <w:t>____</w:t>
      </w:r>
      <w:r>
        <w:t xml:space="preserve"> shall provide </w:t>
      </w:r>
      <w:r w:rsidR="00F50186">
        <w:t xml:space="preserve">them </w:t>
      </w:r>
      <w:r>
        <w:t xml:space="preserve">continued insurance (including but not limited to workers’ compensation), pay and </w:t>
      </w:r>
      <w:r w:rsidR="00F50186">
        <w:t xml:space="preserve">other employee </w:t>
      </w:r>
      <w:r>
        <w:t>benefits at</w:t>
      </w:r>
      <w:r w:rsidR="00F50186">
        <w:t xml:space="preserve"> the same</w:t>
      </w:r>
      <w:r>
        <w:t xml:space="preserve"> levels </w:t>
      </w:r>
      <w:r w:rsidR="00F50186">
        <w:t>that preceded</w:t>
      </w:r>
      <w:r>
        <w:t xml:space="preserve"> the term of this Agreement; and</w:t>
      </w:r>
    </w:p>
    <w:p w14:paraId="014B4CF3" w14:textId="1DC7BB34" w:rsidR="009E49B4" w:rsidRDefault="00AC7A2A" w:rsidP="000D3834">
      <w:pPr>
        <w:pStyle w:val="ListParagraph"/>
        <w:numPr>
          <w:ilvl w:val="1"/>
          <w:numId w:val="21"/>
        </w:numPr>
      </w:pPr>
      <w:r>
        <w:t>Each</w:t>
      </w:r>
      <w:r w:rsidR="00B6626A">
        <w:t xml:space="preserve"> Loaned Employee shall </w:t>
      </w:r>
      <w:r w:rsidR="009E49B4">
        <w:t>be qualified to perform the Services</w:t>
      </w:r>
      <w:r>
        <w:t xml:space="preserve">, </w:t>
      </w:r>
      <w:r w:rsidR="00B6626A">
        <w:t xml:space="preserve">as demonstrated by background check and training records to be provided </w:t>
      </w:r>
      <w:r w:rsidR="00276D3E">
        <w:t xml:space="preserve">to Residence by </w:t>
      </w:r>
      <w:r w:rsidR="0063735B">
        <w:t>____</w:t>
      </w:r>
      <w:r w:rsidR="00276D3E">
        <w:t xml:space="preserve"> </w:t>
      </w:r>
      <w:r w:rsidR="00B6626A">
        <w:t xml:space="preserve">upon request; and </w:t>
      </w:r>
    </w:p>
    <w:p w14:paraId="32BFA6A1" w14:textId="77B23B0F" w:rsidR="00C47D01" w:rsidRDefault="00C47D01" w:rsidP="000D3834">
      <w:pPr>
        <w:pStyle w:val="ListParagraph"/>
        <w:numPr>
          <w:ilvl w:val="1"/>
          <w:numId w:val="21"/>
        </w:numPr>
      </w:pPr>
      <w:r>
        <w:t xml:space="preserve">Residence shall provide specific training relating to the </w:t>
      </w:r>
      <w:r w:rsidR="00DC39E8">
        <w:t xml:space="preserve">service </w:t>
      </w:r>
      <w:r>
        <w:t>needs of people to be served; and</w:t>
      </w:r>
    </w:p>
    <w:p w14:paraId="26D6EEA2" w14:textId="34844A6A" w:rsidR="00C47D01" w:rsidRDefault="00C47D01" w:rsidP="000D3834">
      <w:pPr>
        <w:pStyle w:val="ListParagraph"/>
        <w:numPr>
          <w:ilvl w:val="1"/>
          <w:numId w:val="21"/>
        </w:numPr>
      </w:pPr>
      <w:r>
        <w:t xml:space="preserve">Loaned Employees shall perform </w:t>
      </w:r>
      <w:proofErr w:type="gramStart"/>
      <w:r>
        <w:t>on the basis of</w:t>
      </w:r>
      <w:proofErr w:type="gramEnd"/>
      <w:r>
        <w:t xml:space="preserve"> the schedule and in accordance with performance standards designated by Residence.  </w:t>
      </w:r>
    </w:p>
    <w:p w14:paraId="133D8F32" w14:textId="7CFD538C" w:rsidR="005526CD" w:rsidRDefault="005526CD" w:rsidP="005526CD">
      <w:pPr>
        <w:pStyle w:val="ListParagraph"/>
        <w:numPr>
          <w:ilvl w:val="0"/>
          <w:numId w:val="21"/>
        </w:numPr>
      </w:pPr>
      <w:r w:rsidRPr="005526CD">
        <w:rPr>
          <w:b/>
          <w:bCs/>
        </w:rPr>
        <w:t>Term</w:t>
      </w:r>
      <w:r>
        <w:t xml:space="preserve">. This Agreement shall be effective from _____ 2020 until the Services are complete, unless sooner terminated by either party upon </w:t>
      </w:r>
      <w:r w:rsidR="001000C2">
        <w:t>fifteen (</w:t>
      </w:r>
      <w:proofErr w:type="gramStart"/>
      <w:r w:rsidR="001000C2">
        <w:t>15 )</w:t>
      </w:r>
      <w:proofErr w:type="gramEnd"/>
      <w:r w:rsidR="001000C2">
        <w:t xml:space="preserve"> days </w:t>
      </w:r>
      <w:r>
        <w:t>written notice.</w:t>
      </w:r>
    </w:p>
    <w:p w14:paraId="1F31B98D" w14:textId="17860636" w:rsidR="00E21BC8" w:rsidRDefault="00E9180D" w:rsidP="005526CD">
      <w:pPr>
        <w:pStyle w:val="ListParagraph"/>
        <w:numPr>
          <w:ilvl w:val="0"/>
          <w:numId w:val="21"/>
        </w:numPr>
      </w:pPr>
      <w:r w:rsidRPr="00E9180D">
        <w:rPr>
          <w:b/>
          <w:bCs/>
        </w:rPr>
        <w:t>Commitment</w:t>
      </w:r>
      <w:r w:rsidR="00E21BC8">
        <w:rPr>
          <w:b/>
          <w:bCs/>
        </w:rPr>
        <w:t xml:space="preserve">s </w:t>
      </w:r>
      <w:r w:rsidRPr="00E9180D">
        <w:rPr>
          <w:b/>
          <w:bCs/>
        </w:rPr>
        <w:t>of Residence</w:t>
      </w:r>
      <w:r>
        <w:t>. In exchange for</w:t>
      </w:r>
      <w:r w:rsidR="009947D6">
        <w:t xml:space="preserve">, </w:t>
      </w:r>
      <w:r w:rsidR="00262C2C">
        <w:t>and as condition</w:t>
      </w:r>
      <w:r w:rsidR="00E21BC8">
        <w:t xml:space="preserve">s </w:t>
      </w:r>
      <w:r w:rsidR="00262C2C">
        <w:t>precedent to</w:t>
      </w:r>
      <w:r w:rsidR="009947D6">
        <w:t>,</w:t>
      </w:r>
      <w:r w:rsidR="00262C2C">
        <w:t xml:space="preserve"> the</w:t>
      </w:r>
      <w:r>
        <w:t xml:space="preserve"> </w:t>
      </w:r>
      <w:r w:rsidR="00262C2C">
        <w:t>obligations</w:t>
      </w:r>
      <w:r>
        <w:t xml:space="preserve"> of </w:t>
      </w:r>
      <w:r w:rsidR="009D5BDC">
        <w:t>__________</w:t>
      </w:r>
      <w:r>
        <w:t xml:space="preserve"> described in this </w:t>
      </w:r>
      <w:r w:rsidR="00E21BC8">
        <w:t>Agreement:</w:t>
      </w:r>
    </w:p>
    <w:p w14:paraId="6B1F8A0D" w14:textId="145FBC60" w:rsidR="00E21BC8" w:rsidRDefault="00DE700B" w:rsidP="00E21BC8">
      <w:pPr>
        <w:pStyle w:val="ListParagraph"/>
        <w:numPr>
          <w:ilvl w:val="1"/>
          <w:numId w:val="21"/>
        </w:numPr>
      </w:pPr>
      <w:r>
        <w:t xml:space="preserve">Upon request, </w:t>
      </w:r>
      <w:r w:rsidR="00E21BC8">
        <w:t xml:space="preserve">Residence shall provide evidence of adequate property liability insurance </w:t>
      </w:r>
      <w:r>
        <w:t>to cover the activities of any Loaned Employee</w:t>
      </w:r>
      <w:r w:rsidR="00E21BC8">
        <w:t>; and</w:t>
      </w:r>
    </w:p>
    <w:p w14:paraId="56AA3286" w14:textId="27C0660C" w:rsidR="00E9180D" w:rsidRDefault="00E9180D" w:rsidP="00E21BC8">
      <w:pPr>
        <w:pStyle w:val="ListParagraph"/>
        <w:numPr>
          <w:ilvl w:val="1"/>
          <w:numId w:val="21"/>
        </w:numPr>
      </w:pPr>
      <w:r>
        <w:lastRenderedPageBreak/>
        <w:t xml:space="preserve">Residence commits never to recruit a Loaned Employee to its own employment during the term of this Agreement </w:t>
      </w:r>
      <w:r w:rsidR="00262C2C">
        <w:t>or</w:t>
      </w:r>
      <w:r>
        <w:t xml:space="preserve"> for </w:t>
      </w:r>
      <w:r w:rsidR="001000C2">
        <w:t xml:space="preserve">three (3) </w:t>
      </w:r>
      <w:r>
        <w:t xml:space="preserve">months following </w:t>
      </w:r>
      <w:r w:rsidR="00262C2C">
        <w:t>the end of its term</w:t>
      </w:r>
      <w:r w:rsidR="000C24F2">
        <w:t>.</w:t>
      </w:r>
    </w:p>
    <w:p w14:paraId="683743F2" w14:textId="56594BDA" w:rsidR="0058602F" w:rsidRDefault="00E9180D" w:rsidP="005526CD">
      <w:pPr>
        <w:pStyle w:val="ListParagraph"/>
        <w:numPr>
          <w:ilvl w:val="0"/>
          <w:numId w:val="21"/>
        </w:numPr>
      </w:pPr>
      <w:r>
        <w:rPr>
          <w:b/>
          <w:bCs/>
        </w:rPr>
        <w:t>Additional Commitments</w:t>
      </w:r>
      <w:r w:rsidR="0058602F">
        <w:rPr>
          <w:b/>
          <w:bCs/>
        </w:rPr>
        <w:t xml:space="preserve"> of Residence</w:t>
      </w:r>
      <w:r w:rsidR="0058602F" w:rsidRPr="0058602F">
        <w:t>.</w:t>
      </w:r>
      <w:r w:rsidR="0058602F">
        <w:t xml:space="preserve">  Residence shall:</w:t>
      </w:r>
    </w:p>
    <w:p w14:paraId="184CA47A" w14:textId="4E96F3AF" w:rsidR="0058602F" w:rsidRDefault="0058602F" w:rsidP="0058602F">
      <w:pPr>
        <w:pStyle w:val="ListParagraph"/>
        <w:numPr>
          <w:ilvl w:val="1"/>
          <w:numId w:val="21"/>
        </w:numPr>
      </w:pPr>
      <w:proofErr w:type="gramStart"/>
      <w:r>
        <w:t>Comply at all times</w:t>
      </w:r>
      <w:proofErr w:type="gramEnd"/>
      <w:r>
        <w:t xml:space="preserve"> with </w:t>
      </w:r>
      <w:r w:rsidR="00E9180D">
        <w:t>all federal and state equal employment opportunity laws; and</w:t>
      </w:r>
    </w:p>
    <w:p w14:paraId="100F5219" w14:textId="2F434F15" w:rsidR="00E9180D" w:rsidRDefault="00E9180D" w:rsidP="0058602F">
      <w:pPr>
        <w:pStyle w:val="ListParagraph"/>
        <w:numPr>
          <w:ilvl w:val="1"/>
          <w:numId w:val="21"/>
        </w:numPr>
      </w:pPr>
      <w:r>
        <w:t xml:space="preserve">Comply with </w:t>
      </w:r>
      <w:proofErr w:type="gramStart"/>
      <w:r w:rsidR="00855CD0">
        <w:t>all of</w:t>
      </w:r>
      <w:proofErr w:type="gramEnd"/>
      <w:r w:rsidR="00855CD0">
        <w:t xml:space="preserve"> </w:t>
      </w:r>
      <w:r>
        <w:t xml:space="preserve">the terms and conditions of this Agreement, including </w:t>
      </w:r>
      <w:r w:rsidR="00AF5740">
        <w:t>its</w:t>
      </w:r>
      <w:r w:rsidR="00855CD0">
        <w:t xml:space="preserve"> obligations described in </w:t>
      </w:r>
      <w:r>
        <w:t>Exhibit A; and</w:t>
      </w:r>
    </w:p>
    <w:p w14:paraId="21FCAC14" w14:textId="70D56C6F" w:rsidR="00E9180D" w:rsidRDefault="00924618" w:rsidP="0058602F">
      <w:pPr>
        <w:pStyle w:val="ListParagraph"/>
        <w:numPr>
          <w:ilvl w:val="1"/>
          <w:numId w:val="21"/>
        </w:numPr>
      </w:pPr>
      <w:r>
        <w:t xml:space="preserve">Notify </w:t>
      </w:r>
      <w:r w:rsidR="009D5BDC">
        <w:t>__________</w:t>
      </w:r>
      <w:r>
        <w:t xml:space="preserve"> on a timely basis of </w:t>
      </w:r>
      <w:r w:rsidR="00394710">
        <w:t>the</w:t>
      </w:r>
      <w:r>
        <w:t xml:space="preserve"> unsatisfactory performance of a</w:t>
      </w:r>
      <w:r w:rsidR="009947D6">
        <w:t>ny</w:t>
      </w:r>
      <w:r>
        <w:t xml:space="preserve"> Loaned Employee</w:t>
      </w:r>
      <w:r w:rsidR="00E21BC8">
        <w:t>.</w:t>
      </w:r>
    </w:p>
    <w:p w14:paraId="7C727620" w14:textId="6D5F5C1E" w:rsidR="00772EE0" w:rsidRDefault="00772EE0" w:rsidP="00FD2683">
      <w:pPr>
        <w:pStyle w:val="ListParagraph"/>
        <w:numPr>
          <w:ilvl w:val="0"/>
          <w:numId w:val="21"/>
        </w:numPr>
      </w:pPr>
      <w:r w:rsidRPr="00FD2683">
        <w:rPr>
          <w:b/>
          <w:bCs/>
        </w:rPr>
        <w:t>Governing</w:t>
      </w:r>
      <w:r>
        <w:t xml:space="preserve"> </w:t>
      </w:r>
      <w:r w:rsidRPr="00FD2683">
        <w:rPr>
          <w:b/>
          <w:bCs/>
        </w:rPr>
        <w:t>Law</w:t>
      </w:r>
      <w:r>
        <w:t>. This Agreement shall be governed and construed according to Minnesota law.</w:t>
      </w:r>
    </w:p>
    <w:p w14:paraId="4E2A948C" w14:textId="1F507A71" w:rsidR="00772EE0" w:rsidRDefault="00772EE0" w:rsidP="00FD2683">
      <w:pPr>
        <w:pStyle w:val="ListParagraph"/>
        <w:numPr>
          <w:ilvl w:val="0"/>
          <w:numId w:val="21"/>
        </w:numPr>
      </w:pPr>
      <w:r w:rsidRPr="00FD2683">
        <w:rPr>
          <w:b/>
          <w:bCs/>
        </w:rPr>
        <w:t>Assignment</w:t>
      </w:r>
      <w:r>
        <w:t xml:space="preserve">. This Agreement shall not be assignable by either party except with written authorization by the other.  </w:t>
      </w:r>
    </w:p>
    <w:p w14:paraId="5291A07D" w14:textId="283661C5" w:rsidR="00772EE0" w:rsidRDefault="00772EE0" w:rsidP="00FD2683">
      <w:pPr>
        <w:pStyle w:val="ListParagraph"/>
        <w:numPr>
          <w:ilvl w:val="0"/>
          <w:numId w:val="21"/>
        </w:numPr>
      </w:pPr>
      <w:r w:rsidRPr="00FD2683">
        <w:rPr>
          <w:b/>
          <w:bCs/>
        </w:rPr>
        <w:t>Entire</w:t>
      </w:r>
      <w:r>
        <w:t xml:space="preserve"> </w:t>
      </w:r>
      <w:r w:rsidRPr="00FD2683">
        <w:rPr>
          <w:b/>
          <w:bCs/>
        </w:rPr>
        <w:t>Agreement</w:t>
      </w:r>
      <w:r>
        <w:t xml:space="preserve">. This is the full Agreement between the parties with respect to its subject matter.  </w:t>
      </w:r>
      <w:r w:rsidR="00B20745">
        <w:t xml:space="preserve">Together </w:t>
      </w:r>
      <w:r>
        <w:t>with Exhibit A,</w:t>
      </w:r>
      <w:r w:rsidR="00B20745">
        <w:t xml:space="preserve"> it</w:t>
      </w:r>
      <w:r>
        <w:t xml:space="preserve"> supersedes and replaces any previous oral or written understandings or agreements between them, and it may not be modified or amended except by a writing signed by both parties.</w:t>
      </w:r>
    </w:p>
    <w:p w14:paraId="37C6CF40" w14:textId="333AA201" w:rsidR="00772EE0" w:rsidRDefault="00772EE0" w:rsidP="00772EE0">
      <w:r>
        <w:t>IN WITNESS WHEREOF, the parties have executed this Agreement.</w:t>
      </w:r>
    </w:p>
    <w:tbl>
      <w:tblPr>
        <w:tblW w:w="9542" w:type="dxa"/>
        <w:tblLayout w:type="fixed"/>
        <w:tblLook w:val="0000" w:firstRow="0" w:lastRow="0" w:firstColumn="0" w:lastColumn="0" w:noHBand="0" w:noVBand="0"/>
      </w:tblPr>
      <w:tblGrid>
        <w:gridCol w:w="825"/>
        <w:gridCol w:w="2883"/>
        <w:gridCol w:w="720"/>
        <w:gridCol w:w="720"/>
        <w:gridCol w:w="3708"/>
        <w:gridCol w:w="686"/>
      </w:tblGrid>
      <w:tr w:rsidR="00B20745" w:rsidRPr="00D03EDA" w14:paraId="7AE600F6" w14:textId="77777777" w:rsidTr="00215AE1">
        <w:trPr>
          <w:gridAfter w:val="1"/>
          <w:wAfter w:w="686" w:type="dxa"/>
          <w:cantSplit/>
          <w:trHeight w:val="558"/>
        </w:trPr>
        <w:tc>
          <w:tcPr>
            <w:tcW w:w="825" w:type="dxa"/>
            <w:vAlign w:val="bottom"/>
          </w:tcPr>
          <w:p w14:paraId="340ED563" w14:textId="77777777" w:rsidR="00B20745" w:rsidRPr="00D03EDA" w:rsidRDefault="00B20745" w:rsidP="00215AE1">
            <w:pPr>
              <w:spacing w:before="120" w:after="120"/>
            </w:pPr>
            <w:bookmarkStart w:id="3" w:name="OLE_LINK5"/>
          </w:p>
        </w:tc>
        <w:tc>
          <w:tcPr>
            <w:tcW w:w="2883" w:type="dxa"/>
          </w:tcPr>
          <w:p w14:paraId="381D17D9" w14:textId="77777777" w:rsidR="00B20745" w:rsidRPr="00D03EDA" w:rsidRDefault="00B20745" w:rsidP="00215AE1">
            <w:pPr>
              <w:spacing w:before="120" w:after="120"/>
            </w:pPr>
          </w:p>
        </w:tc>
        <w:tc>
          <w:tcPr>
            <w:tcW w:w="1440" w:type="dxa"/>
            <w:gridSpan w:val="2"/>
          </w:tcPr>
          <w:p w14:paraId="4F28BFDA" w14:textId="77777777" w:rsidR="00B20745" w:rsidRPr="00D03EDA" w:rsidRDefault="00B20745" w:rsidP="00215AE1">
            <w:pPr>
              <w:spacing w:before="120" w:after="120"/>
              <w:rPr>
                <w:lang w:val="fr-FR"/>
              </w:rPr>
            </w:pPr>
          </w:p>
        </w:tc>
        <w:tc>
          <w:tcPr>
            <w:tcW w:w="3708" w:type="dxa"/>
          </w:tcPr>
          <w:p w14:paraId="6954F272" w14:textId="6C8D25BD" w:rsidR="00B20745" w:rsidRPr="00D03EDA" w:rsidRDefault="009D5BDC" w:rsidP="00215AE1">
            <w:pPr>
              <w:spacing w:before="120" w:after="120"/>
              <w:rPr>
                <w:lang w:val="fr-FR"/>
              </w:rPr>
            </w:pPr>
            <w:r>
              <w:rPr>
                <w:b/>
              </w:rPr>
              <w:t>__________</w:t>
            </w:r>
            <w:r w:rsidR="00B20745">
              <w:rPr>
                <w:b/>
              </w:rPr>
              <w:t xml:space="preserve"> </w:t>
            </w:r>
          </w:p>
        </w:tc>
      </w:tr>
      <w:tr w:rsidR="00B20745" w:rsidRPr="00D03EDA" w14:paraId="6884E174" w14:textId="77777777" w:rsidTr="00215AE1">
        <w:trPr>
          <w:trHeight w:val="20"/>
        </w:trPr>
        <w:tc>
          <w:tcPr>
            <w:tcW w:w="825" w:type="dxa"/>
            <w:vAlign w:val="bottom"/>
          </w:tcPr>
          <w:p w14:paraId="64BFDFBE" w14:textId="77777777" w:rsidR="00B20745" w:rsidRPr="00D03EDA" w:rsidRDefault="00B20745" w:rsidP="00215AE1">
            <w:pPr>
              <w:spacing w:before="120" w:after="120"/>
            </w:pPr>
            <w:r w:rsidRPr="00D03EDA">
              <w:t>Date:</w:t>
            </w:r>
          </w:p>
        </w:tc>
        <w:tc>
          <w:tcPr>
            <w:tcW w:w="2883" w:type="dxa"/>
            <w:tcBorders>
              <w:bottom w:val="single" w:sz="6" w:space="0" w:color="auto"/>
            </w:tcBorders>
          </w:tcPr>
          <w:p w14:paraId="2FF757F6" w14:textId="77777777" w:rsidR="00B20745" w:rsidRPr="00D03EDA" w:rsidRDefault="00B20745" w:rsidP="00215AE1">
            <w:pPr>
              <w:spacing w:before="120" w:after="120"/>
            </w:pPr>
          </w:p>
        </w:tc>
        <w:tc>
          <w:tcPr>
            <w:tcW w:w="720" w:type="dxa"/>
          </w:tcPr>
          <w:p w14:paraId="3EF64D56" w14:textId="77777777" w:rsidR="00B20745" w:rsidRPr="00D03EDA" w:rsidRDefault="00B20745" w:rsidP="00215AE1">
            <w:pPr>
              <w:spacing w:before="120" w:after="120"/>
            </w:pPr>
          </w:p>
        </w:tc>
        <w:tc>
          <w:tcPr>
            <w:tcW w:w="720" w:type="dxa"/>
            <w:vAlign w:val="bottom"/>
          </w:tcPr>
          <w:p w14:paraId="0A01B556" w14:textId="77777777" w:rsidR="00B20745" w:rsidRPr="00D03EDA" w:rsidRDefault="00B20745" w:rsidP="00215AE1">
            <w:pPr>
              <w:spacing w:before="120" w:after="120"/>
            </w:pPr>
            <w:r w:rsidRPr="00D03EDA">
              <w:t>By:</w:t>
            </w:r>
          </w:p>
        </w:tc>
        <w:tc>
          <w:tcPr>
            <w:tcW w:w="4394" w:type="dxa"/>
            <w:gridSpan w:val="2"/>
            <w:tcBorders>
              <w:bottom w:val="single" w:sz="6" w:space="0" w:color="auto"/>
            </w:tcBorders>
          </w:tcPr>
          <w:p w14:paraId="7E965697" w14:textId="77777777" w:rsidR="00B20745" w:rsidRPr="00D03EDA" w:rsidRDefault="00B20745" w:rsidP="00215AE1">
            <w:pPr>
              <w:spacing w:before="120" w:after="120"/>
            </w:pPr>
          </w:p>
        </w:tc>
      </w:tr>
      <w:tr w:rsidR="00B20745" w:rsidRPr="00D03EDA" w14:paraId="4618B273" w14:textId="77777777" w:rsidTr="00215AE1">
        <w:tc>
          <w:tcPr>
            <w:tcW w:w="825" w:type="dxa"/>
          </w:tcPr>
          <w:p w14:paraId="4CCA100F" w14:textId="77777777" w:rsidR="00B20745" w:rsidRPr="00D03EDA" w:rsidRDefault="00B20745" w:rsidP="00215AE1">
            <w:pPr>
              <w:spacing w:before="120" w:after="120"/>
            </w:pPr>
          </w:p>
        </w:tc>
        <w:tc>
          <w:tcPr>
            <w:tcW w:w="2883" w:type="dxa"/>
            <w:tcBorders>
              <w:top w:val="single" w:sz="6" w:space="0" w:color="auto"/>
            </w:tcBorders>
          </w:tcPr>
          <w:p w14:paraId="7ED6DF05" w14:textId="77777777" w:rsidR="00B20745" w:rsidRPr="00D03EDA" w:rsidRDefault="00B20745" w:rsidP="00215AE1">
            <w:pPr>
              <w:spacing w:before="120" w:after="120"/>
            </w:pPr>
          </w:p>
        </w:tc>
        <w:tc>
          <w:tcPr>
            <w:tcW w:w="720" w:type="dxa"/>
          </w:tcPr>
          <w:p w14:paraId="1436BF46" w14:textId="77777777" w:rsidR="00B20745" w:rsidRPr="00D03EDA" w:rsidRDefault="00B20745" w:rsidP="00215AE1">
            <w:pPr>
              <w:spacing w:before="120" w:after="120"/>
            </w:pPr>
          </w:p>
        </w:tc>
        <w:tc>
          <w:tcPr>
            <w:tcW w:w="720" w:type="dxa"/>
          </w:tcPr>
          <w:p w14:paraId="1354AF08" w14:textId="77777777" w:rsidR="00B20745" w:rsidRPr="00D03EDA" w:rsidRDefault="00B20745" w:rsidP="00215AE1">
            <w:pPr>
              <w:spacing w:before="120" w:after="120"/>
            </w:pPr>
          </w:p>
        </w:tc>
        <w:tc>
          <w:tcPr>
            <w:tcW w:w="4394" w:type="dxa"/>
            <w:gridSpan w:val="2"/>
          </w:tcPr>
          <w:p w14:paraId="32CB8E23" w14:textId="47D7CA8B" w:rsidR="00B20745" w:rsidRPr="00D03EDA" w:rsidRDefault="0049589A" w:rsidP="00215AE1">
            <w:pPr>
              <w:spacing w:before="120" w:after="120"/>
            </w:pPr>
            <w:r>
              <w:t>_________________</w:t>
            </w:r>
            <w:r w:rsidR="00B20745" w:rsidRPr="00D03EDA">
              <w:br/>
            </w:r>
            <w:r w:rsidR="00B20745">
              <w:t>Chief Executive Officer</w:t>
            </w:r>
          </w:p>
        </w:tc>
      </w:tr>
      <w:tr w:rsidR="00B20745" w:rsidRPr="00D03EDA" w14:paraId="6C346350" w14:textId="77777777" w:rsidTr="00215AE1">
        <w:tc>
          <w:tcPr>
            <w:tcW w:w="825" w:type="dxa"/>
            <w:vAlign w:val="bottom"/>
          </w:tcPr>
          <w:p w14:paraId="3C82C889" w14:textId="77777777" w:rsidR="00B20745" w:rsidRPr="00D03EDA" w:rsidRDefault="00B20745" w:rsidP="00215AE1">
            <w:pPr>
              <w:spacing w:before="120" w:after="120"/>
            </w:pPr>
          </w:p>
        </w:tc>
        <w:tc>
          <w:tcPr>
            <w:tcW w:w="2883" w:type="dxa"/>
          </w:tcPr>
          <w:p w14:paraId="0053F2AF" w14:textId="77777777" w:rsidR="00B20745" w:rsidRPr="00D03EDA" w:rsidRDefault="00B20745" w:rsidP="00215AE1">
            <w:pPr>
              <w:spacing w:before="120" w:after="120"/>
            </w:pPr>
          </w:p>
        </w:tc>
        <w:tc>
          <w:tcPr>
            <w:tcW w:w="720" w:type="dxa"/>
          </w:tcPr>
          <w:p w14:paraId="2F91DEEB" w14:textId="77777777" w:rsidR="00B20745" w:rsidRPr="00D03EDA" w:rsidRDefault="00B20745" w:rsidP="00215AE1">
            <w:pPr>
              <w:spacing w:before="120" w:after="120"/>
            </w:pPr>
          </w:p>
        </w:tc>
        <w:tc>
          <w:tcPr>
            <w:tcW w:w="720" w:type="dxa"/>
          </w:tcPr>
          <w:p w14:paraId="0A21B1D2" w14:textId="77777777" w:rsidR="00B20745" w:rsidRPr="00D03EDA" w:rsidRDefault="00B20745" w:rsidP="00215AE1">
            <w:pPr>
              <w:spacing w:before="120" w:after="120"/>
            </w:pPr>
          </w:p>
        </w:tc>
        <w:tc>
          <w:tcPr>
            <w:tcW w:w="4394" w:type="dxa"/>
            <w:gridSpan w:val="2"/>
          </w:tcPr>
          <w:p w14:paraId="49AF7BFD" w14:textId="48EA0690" w:rsidR="00B20745" w:rsidRPr="00E64796" w:rsidRDefault="00B20745" w:rsidP="00215AE1">
            <w:pPr>
              <w:spacing w:before="120" w:after="120"/>
              <w:rPr>
                <w:b/>
              </w:rPr>
            </w:pPr>
            <w:r>
              <w:rPr>
                <w:b/>
              </w:rPr>
              <w:t xml:space="preserve">_____ </w:t>
            </w:r>
            <w:r w:rsidRPr="00E64796">
              <w:rPr>
                <w:b/>
              </w:rPr>
              <w:t xml:space="preserve"> </w:t>
            </w:r>
          </w:p>
        </w:tc>
      </w:tr>
      <w:tr w:rsidR="00B20745" w:rsidRPr="00D03EDA" w14:paraId="6D3B9D2D" w14:textId="77777777" w:rsidTr="00215AE1">
        <w:tc>
          <w:tcPr>
            <w:tcW w:w="825" w:type="dxa"/>
            <w:vAlign w:val="bottom"/>
          </w:tcPr>
          <w:p w14:paraId="30D2DC10" w14:textId="77777777" w:rsidR="00B20745" w:rsidRPr="00D03EDA" w:rsidRDefault="00B20745" w:rsidP="00215AE1">
            <w:pPr>
              <w:spacing w:before="120" w:after="120"/>
            </w:pPr>
            <w:r>
              <w:t>Date:</w:t>
            </w:r>
          </w:p>
        </w:tc>
        <w:tc>
          <w:tcPr>
            <w:tcW w:w="2883" w:type="dxa"/>
            <w:tcBorders>
              <w:bottom w:val="single" w:sz="4" w:space="0" w:color="auto"/>
            </w:tcBorders>
          </w:tcPr>
          <w:p w14:paraId="24513026" w14:textId="77777777" w:rsidR="00B20745" w:rsidRPr="00D03EDA" w:rsidRDefault="00B20745" w:rsidP="00215AE1">
            <w:pPr>
              <w:spacing w:before="120" w:after="120"/>
            </w:pPr>
          </w:p>
        </w:tc>
        <w:tc>
          <w:tcPr>
            <w:tcW w:w="720" w:type="dxa"/>
          </w:tcPr>
          <w:p w14:paraId="59B0EF94" w14:textId="77777777" w:rsidR="00B20745" w:rsidRPr="00D03EDA" w:rsidRDefault="00B20745" w:rsidP="00215AE1">
            <w:pPr>
              <w:spacing w:before="120" w:after="120"/>
            </w:pPr>
          </w:p>
        </w:tc>
        <w:tc>
          <w:tcPr>
            <w:tcW w:w="720" w:type="dxa"/>
          </w:tcPr>
          <w:p w14:paraId="73E3EF6F" w14:textId="77777777" w:rsidR="00B20745" w:rsidRPr="00D03EDA" w:rsidRDefault="00B20745" w:rsidP="00215AE1">
            <w:pPr>
              <w:spacing w:before="120" w:after="120"/>
            </w:pPr>
            <w:r>
              <w:t>By:</w:t>
            </w:r>
          </w:p>
        </w:tc>
        <w:tc>
          <w:tcPr>
            <w:tcW w:w="4394" w:type="dxa"/>
            <w:gridSpan w:val="2"/>
            <w:tcBorders>
              <w:bottom w:val="single" w:sz="4" w:space="0" w:color="auto"/>
            </w:tcBorders>
          </w:tcPr>
          <w:p w14:paraId="0A655A08" w14:textId="77777777" w:rsidR="00B20745" w:rsidRPr="00D03EDA" w:rsidRDefault="00B20745" w:rsidP="00215AE1">
            <w:pPr>
              <w:spacing w:before="120" w:after="120"/>
            </w:pPr>
          </w:p>
        </w:tc>
      </w:tr>
      <w:tr w:rsidR="00B20745" w:rsidRPr="00D03EDA" w14:paraId="57D04270" w14:textId="77777777" w:rsidTr="00215AE1">
        <w:tc>
          <w:tcPr>
            <w:tcW w:w="825" w:type="dxa"/>
            <w:vAlign w:val="bottom"/>
          </w:tcPr>
          <w:p w14:paraId="2309B100" w14:textId="77777777" w:rsidR="00B20745" w:rsidRPr="00D03EDA" w:rsidRDefault="00B20745" w:rsidP="00215AE1">
            <w:pPr>
              <w:spacing w:before="120" w:after="120"/>
            </w:pPr>
          </w:p>
        </w:tc>
        <w:tc>
          <w:tcPr>
            <w:tcW w:w="2883" w:type="dxa"/>
            <w:tcBorders>
              <w:top w:val="single" w:sz="4" w:space="0" w:color="auto"/>
            </w:tcBorders>
          </w:tcPr>
          <w:p w14:paraId="45D804F9" w14:textId="77777777" w:rsidR="00B20745" w:rsidRPr="00D03EDA" w:rsidRDefault="00B20745" w:rsidP="00215AE1">
            <w:pPr>
              <w:spacing w:before="120" w:after="120"/>
            </w:pPr>
          </w:p>
        </w:tc>
        <w:tc>
          <w:tcPr>
            <w:tcW w:w="720" w:type="dxa"/>
          </w:tcPr>
          <w:p w14:paraId="0B43923C" w14:textId="77777777" w:rsidR="00B20745" w:rsidRPr="00D03EDA" w:rsidRDefault="00B20745" w:rsidP="00215AE1">
            <w:pPr>
              <w:spacing w:before="120" w:after="120"/>
            </w:pPr>
          </w:p>
        </w:tc>
        <w:tc>
          <w:tcPr>
            <w:tcW w:w="720" w:type="dxa"/>
          </w:tcPr>
          <w:p w14:paraId="3A4DD01A" w14:textId="77777777" w:rsidR="00B20745" w:rsidRPr="00D03EDA" w:rsidRDefault="00B20745" w:rsidP="00215AE1">
            <w:pPr>
              <w:spacing w:before="120" w:after="120"/>
            </w:pPr>
          </w:p>
        </w:tc>
        <w:tc>
          <w:tcPr>
            <w:tcW w:w="4394" w:type="dxa"/>
            <w:gridSpan w:val="2"/>
            <w:tcBorders>
              <w:top w:val="single" w:sz="4" w:space="0" w:color="auto"/>
            </w:tcBorders>
          </w:tcPr>
          <w:p w14:paraId="56355A26" w14:textId="491D5D60" w:rsidR="00B20745" w:rsidRPr="00D03EDA" w:rsidRDefault="00B20745" w:rsidP="00215AE1">
            <w:pPr>
              <w:spacing w:before="120" w:after="120"/>
            </w:pPr>
            <w:r>
              <w:t xml:space="preserve">_____ </w:t>
            </w:r>
            <w:r>
              <w:br/>
              <w:t xml:space="preserve">_____  </w:t>
            </w:r>
          </w:p>
        </w:tc>
      </w:tr>
      <w:bookmarkEnd w:id="3"/>
    </w:tbl>
    <w:p w14:paraId="1557B037" w14:textId="77777777" w:rsidR="00C82EA3" w:rsidRDefault="00C82EA3" w:rsidP="005A696A">
      <w:pPr>
        <w:pStyle w:val="Title"/>
      </w:pPr>
    </w:p>
    <w:p w14:paraId="5F3A354A" w14:textId="77777777" w:rsidR="00C82EA3" w:rsidRDefault="00C82EA3">
      <w:pPr>
        <w:spacing w:line="264" w:lineRule="auto"/>
        <w:rPr>
          <w:rFonts w:eastAsiaTheme="majorEastAsia"/>
          <w:b/>
          <w:bCs/>
          <w:caps/>
          <w:kern w:val="28"/>
          <w:sz w:val="28"/>
          <w:szCs w:val="28"/>
        </w:rPr>
      </w:pPr>
      <w:r>
        <w:br w:type="page"/>
      </w:r>
    </w:p>
    <w:p w14:paraId="7B00157F" w14:textId="600FF516" w:rsidR="00772EE0" w:rsidRDefault="00772EE0" w:rsidP="005A696A">
      <w:pPr>
        <w:pStyle w:val="Title"/>
      </w:pPr>
      <w:r>
        <w:lastRenderedPageBreak/>
        <w:t>SERVICE</w:t>
      </w:r>
      <w:r w:rsidR="005A696A">
        <w:t xml:space="preserve">s </w:t>
      </w:r>
      <w:r w:rsidR="00DF31CA">
        <w:t>Agreement</w:t>
      </w:r>
      <w:r w:rsidR="00DF31CA">
        <w:br/>
        <w:t>exhibit A</w:t>
      </w:r>
    </w:p>
    <w:p w14:paraId="4D45A0F2" w14:textId="30484B89" w:rsidR="00772EE0" w:rsidRDefault="00772EE0" w:rsidP="005A696A">
      <w:pPr>
        <w:pStyle w:val="LeftSmallBoldHeading"/>
      </w:pPr>
      <w:r>
        <w:t>Services</w:t>
      </w:r>
    </w:p>
    <w:p w14:paraId="325C1939" w14:textId="646BFF72" w:rsidR="005A696A" w:rsidRDefault="005A696A" w:rsidP="005A696A">
      <w:pPr>
        <w:pStyle w:val="ListParagraph"/>
        <w:numPr>
          <w:ilvl w:val="0"/>
          <w:numId w:val="26"/>
        </w:numPr>
      </w:pPr>
      <w:r>
        <w:t>During</w:t>
      </w:r>
      <w:r w:rsidR="00772EE0">
        <w:t xml:space="preserve"> the period from </w:t>
      </w:r>
      <w:r>
        <w:t>_____ 2020 until</w:t>
      </w:r>
      <w:r w:rsidR="00772EE0">
        <w:t xml:space="preserve"> such date</w:t>
      </w:r>
      <w:r>
        <w:t xml:space="preserve"> as</w:t>
      </w:r>
      <w:r w:rsidR="00772EE0">
        <w:t xml:space="preserve"> the Services are deemed complete by the parties</w:t>
      </w:r>
      <w:r w:rsidR="00912C1D" w:rsidRPr="00DE700B">
        <w:t xml:space="preserve">, </w:t>
      </w:r>
      <w:r w:rsidRPr="00DE700B">
        <w:t>as possible based on its own business needs,</w:t>
      </w:r>
      <w:r>
        <w:t xml:space="preserve"> </w:t>
      </w:r>
      <w:r w:rsidR="009D5BDC">
        <w:t>__________</w:t>
      </w:r>
      <w:r>
        <w:t xml:space="preserve"> shall designate Loaned Employees to perform professional services at Residence locations.</w:t>
      </w:r>
    </w:p>
    <w:p w14:paraId="6DA1FEE2" w14:textId="6664D6DE" w:rsidR="005A696A" w:rsidRDefault="005A696A" w:rsidP="005A696A">
      <w:pPr>
        <w:pStyle w:val="ListParagraph"/>
        <w:numPr>
          <w:ilvl w:val="0"/>
          <w:numId w:val="26"/>
        </w:numPr>
      </w:pPr>
      <w:r>
        <w:t xml:space="preserve">Residence shall timely notify </w:t>
      </w:r>
      <w:r w:rsidR="009D5BDC">
        <w:t>__________</w:t>
      </w:r>
      <w:r>
        <w:t xml:space="preserve"> of its need</w:t>
      </w:r>
      <w:r w:rsidR="00F91900">
        <w:t xml:space="preserve"> for the services of Loaned Employees, including duration, dates, work schedules, work location and other details. </w:t>
      </w:r>
      <w:r w:rsidR="009D5BDC">
        <w:t>__________</w:t>
      </w:r>
      <w:r>
        <w:t xml:space="preserve"> </w:t>
      </w:r>
      <w:r w:rsidR="00F91900">
        <w:t>then s</w:t>
      </w:r>
      <w:r>
        <w:t xml:space="preserve">hall </w:t>
      </w:r>
      <w:r w:rsidR="00F91900">
        <w:t>assess its ability to meet the needs of Residence and provide a responsive offer</w:t>
      </w:r>
      <w:r w:rsidR="009048C4">
        <w:t xml:space="preserve"> </w:t>
      </w:r>
      <w:r w:rsidR="00394710">
        <w:t>or notify Residence that it cannot provide the requested services.</w:t>
      </w:r>
    </w:p>
    <w:p w14:paraId="71827A4C" w14:textId="59134451" w:rsidR="00F91900" w:rsidRDefault="00F91900" w:rsidP="005A696A">
      <w:pPr>
        <w:pStyle w:val="ListParagraph"/>
        <w:numPr>
          <w:ilvl w:val="0"/>
          <w:numId w:val="26"/>
        </w:numPr>
      </w:pPr>
      <w:r>
        <w:t xml:space="preserve">The parties understand that the terms defining the work of each Loaned Employee likely will be unique.  Services shall commence once the parties have reached written agreement on the terms upon which each Loaned Employee shall be provided by </w:t>
      </w:r>
      <w:r w:rsidR="009D5BDC">
        <w:t>__________</w:t>
      </w:r>
      <w:r>
        <w:t xml:space="preserve">.  </w:t>
      </w:r>
    </w:p>
    <w:p w14:paraId="24973B79" w14:textId="5A1B828E" w:rsidR="009048C4" w:rsidRDefault="009048C4" w:rsidP="009048C4">
      <w:pPr>
        <w:pStyle w:val="ListContinue"/>
      </w:pPr>
      <w:r w:rsidRPr="00DE700B">
        <w:t xml:space="preserve">The parties also understand that, regardless of any original understanding with regard to a particular Loaned Employee, business or personal circumstances may necessitate a change:  for example, should the Loaned Employee become ill, he or she will become unavailable, and </w:t>
      </w:r>
      <w:r w:rsidR="009D5BDC">
        <w:t>__________</w:t>
      </w:r>
      <w:r w:rsidRPr="00DE700B">
        <w:t xml:space="preserve"> may be unable to furnish a replacement.  </w:t>
      </w:r>
      <w:r w:rsidR="009D5BDC">
        <w:t>__________</w:t>
      </w:r>
      <w:r w:rsidRPr="00DE700B">
        <w:t xml:space="preserve"> will provide as much notice as possible in any such situation.</w:t>
      </w:r>
    </w:p>
    <w:p w14:paraId="6AA41AE4" w14:textId="2F75EA45" w:rsidR="004128A7" w:rsidRDefault="004128A7" w:rsidP="005A696A">
      <w:pPr>
        <w:pStyle w:val="ListParagraph"/>
        <w:numPr>
          <w:ilvl w:val="0"/>
          <w:numId w:val="26"/>
        </w:numPr>
      </w:pPr>
      <w:r>
        <w:t xml:space="preserve">Services </w:t>
      </w:r>
      <w:proofErr w:type="gramStart"/>
      <w:r>
        <w:t>shall at all times</w:t>
      </w:r>
      <w:proofErr w:type="gramEnd"/>
      <w:r>
        <w:t xml:space="preserve"> be satisfactory to Residence.  </w:t>
      </w:r>
    </w:p>
    <w:p w14:paraId="59A91B14" w14:textId="134741CE" w:rsidR="004128A7" w:rsidRDefault="004128A7" w:rsidP="005A696A">
      <w:pPr>
        <w:pStyle w:val="ListParagraph"/>
        <w:numPr>
          <w:ilvl w:val="0"/>
          <w:numId w:val="26"/>
        </w:numPr>
      </w:pPr>
      <w:r>
        <w:t xml:space="preserve">Residence shall </w:t>
      </w:r>
      <w:proofErr w:type="gramStart"/>
      <w:r>
        <w:t>at all times</w:t>
      </w:r>
      <w:proofErr w:type="gramEnd"/>
      <w:r>
        <w:t xml:space="preserve"> maintain accurate records, including hourly records, of the Services provided by each Loaned Employee.</w:t>
      </w:r>
    </w:p>
    <w:p w14:paraId="700BD184" w14:textId="7737CA62" w:rsidR="00772EE0" w:rsidRDefault="00772EE0" w:rsidP="005A696A">
      <w:pPr>
        <w:pStyle w:val="LeftSmallBoldHeading"/>
      </w:pPr>
      <w:r>
        <w:t>Compensation</w:t>
      </w:r>
    </w:p>
    <w:p w14:paraId="1B49456C" w14:textId="1497864B" w:rsidR="00D55FC6" w:rsidRDefault="00A33F9D" w:rsidP="00D55FC6">
      <w:pPr>
        <w:pStyle w:val="ListParagraph"/>
        <w:numPr>
          <w:ilvl w:val="0"/>
          <w:numId w:val="28"/>
        </w:numPr>
      </w:pPr>
      <w:r>
        <w:t xml:space="preserve">Residence shall compensate </w:t>
      </w:r>
      <w:r w:rsidR="009D5BDC">
        <w:t>__________</w:t>
      </w:r>
      <w:r>
        <w:t xml:space="preserve"> </w:t>
      </w:r>
      <w:r w:rsidR="004128A7">
        <w:t>hourly for each hour worked by a Loaned Employee (the “Standard Rate”) and at 1.5 times the Standard Rate for each hour worked by a Loaned Employee over forty in any workweek.</w:t>
      </w:r>
      <w:r w:rsidR="00D55FC6">
        <w:t xml:space="preserve">  </w:t>
      </w:r>
    </w:p>
    <w:p w14:paraId="30148FE3" w14:textId="3992E064" w:rsidR="004128A7" w:rsidRDefault="00D55FC6" w:rsidP="00D55FC6">
      <w:pPr>
        <w:pStyle w:val="ListContinue"/>
      </w:pPr>
      <w:r>
        <w:t>Standard hourly r</w:t>
      </w:r>
      <w:r w:rsidR="004128A7">
        <w:t>ates shall be:</w:t>
      </w:r>
    </w:p>
    <w:p w14:paraId="05C915BC" w14:textId="77777777" w:rsidR="001000C2" w:rsidRDefault="001000C2" w:rsidP="001000C2">
      <w:pPr>
        <w:pStyle w:val="ListContinue"/>
      </w:pPr>
      <w:r w:rsidRPr="001000C2">
        <w:t>$20 per hour for Direct Support positions, $30 per hour for Licensed Practical Nurses</w:t>
      </w:r>
    </w:p>
    <w:p w14:paraId="4A40CCCC" w14:textId="031BF3FD" w:rsidR="00D55FC6" w:rsidRDefault="00D55FC6" w:rsidP="00D55FC6">
      <w:pPr>
        <w:pStyle w:val="ListParagraph"/>
        <w:numPr>
          <w:ilvl w:val="0"/>
          <w:numId w:val="28"/>
        </w:numPr>
      </w:pPr>
      <w:r>
        <w:t xml:space="preserve">Residence also shall reimburse </w:t>
      </w:r>
      <w:r w:rsidR="009D5BDC">
        <w:t>__________</w:t>
      </w:r>
      <w:r>
        <w:t xml:space="preserve"> for any mileage and out of pocket expenses incurred by any Loaned Employee on behalf of Residence (“Expenses”).</w:t>
      </w:r>
    </w:p>
    <w:p w14:paraId="05160A9B" w14:textId="1593F4D2" w:rsidR="00D55FC6" w:rsidRDefault="009D5BDC" w:rsidP="00D55FC6">
      <w:pPr>
        <w:pStyle w:val="ListParagraph"/>
        <w:numPr>
          <w:ilvl w:val="0"/>
          <w:numId w:val="28"/>
        </w:numPr>
      </w:pPr>
      <w:r>
        <w:t>__________</w:t>
      </w:r>
      <w:r w:rsidR="00D55FC6">
        <w:t xml:space="preserve"> shall maintain accurate records of hours worked and Expenses and bill Residence bi-monthly.  Residence shall make payment on each </w:t>
      </w:r>
      <w:r>
        <w:t>__________</w:t>
      </w:r>
      <w:r w:rsidR="00D55FC6">
        <w:t xml:space="preserve"> invoice within ten (10) days of receipt.</w:t>
      </w:r>
    </w:p>
    <w:p w14:paraId="379F64C0" w14:textId="5B569912" w:rsidR="00384308" w:rsidRDefault="00384308" w:rsidP="00C82EA3">
      <w:pPr>
        <w:pStyle w:val="ListContinue"/>
        <w:ind w:left="0"/>
      </w:pPr>
    </w:p>
    <w:sectPr w:rsidR="00384308" w:rsidSect="0010232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327A7E" w14:textId="77777777" w:rsidR="00831329" w:rsidRDefault="00831329" w:rsidP="00D237E8">
      <w:pPr>
        <w:spacing w:before="0" w:after="0"/>
      </w:pPr>
      <w:r>
        <w:separator/>
      </w:r>
    </w:p>
  </w:endnote>
  <w:endnote w:type="continuationSeparator" w:id="0">
    <w:p w14:paraId="5B9AA5D3" w14:textId="77777777" w:rsidR="00831329" w:rsidRDefault="00831329" w:rsidP="00D237E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D7D4D" w14:textId="77777777" w:rsidR="00D237E8" w:rsidRPr="0085619F" w:rsidRDefault="00D237E8" w:rsidP="0085619F">
    <w:pPr>
      <w:pStyle w:val="Footer"/>
      <w:jc w:val="right"/>
      <w:rPr>
        <w:sz w:val="20"/>
      </w:rPr>
    </w:pPr>
    <w:bookmarkStart w:id="4" w:name="OLE_LINK3"/>
    <w:bookmarkStart w:id="5" w:name="OLE_LINK4"/>
    <w:bookmarkStart w:id="6" w:name="_Hlk505234799"/>
    <w:r w:rsidRPr="0085619F">
      <w:rPr>
        <w:sz w:val="20"/>
      </w:rPr>
      <w:t xml:space="preserve">Page </w:t>
    </w:r>
    <w:r w:rsidRPr="0085619F">
      <w:rPr>
        <w:sz w:val="20"/>
      </w:rPr>
      <w:fldChar w:fldCharType="begin"/>
    </w:r>
    <w:r w:rsidRPr="0085619F">
      <w:rPr>
        <w:sz w:val="20"/>
      </w:rPr>
      <w:instrText xml:space="preserve"> PAGE </w:instrText>
    </w:r>
    <w:r w:rsidRPr="0085619F">
      <w:rPr>
        <w:sz w:val="20"/>
      </w:rPr>
      <w:fldChar w:fldCharType="separate"/>
    </w:r>
    <w:r w:rsidRPr="0085619F">
      <w:rPr>
        <w:noProof/>
        <w:sz w:val="20"/>
      </w:rPr>
      <w:t>1</w:t>
    </w:r>
    <w:r w:rsidRPr="0085619F">
      <w:rPr>
        <w:sz w:val="20"/>
      </w:rPr>
      <w:fldChar w:fldCharType="end"/>
    </w:r>
    <w:r w:rsidRPr="0085619F">
      <w:rPr>
        <w:sz w:val="20"/>
      </w:rPr>
      <w:t xml:space="preserve"> of </w:t>
    </w:r>
    <w:r w:rsidRPr="0085619F">
      <w:rPr>
        <w:sz w:val="20"/>
      </w:rPr>
      <w:fldChar w:fldCharType="begin"/>
    </w:r>
    <w:r w:rsidRPr="0085619F">
      <w:rPr>
        <w:sz w:val="20"/>
      </w:rPr>
      <w:instrText xml:space="preserve"> NUMPAGES </w:instrText>
    </w:r>
    <w:r w:rsidRPr="0085619F">
      <w:rPr>
        <w:sz w:val="20"/>
      </w:rPr>
      <w:fldChar w:fldCharType="separate"/>
    </w:r>
    <w:r w:rsidRPr="0085619F">
      <w:rPr>
        <w:noProof/>
        <w:sz w:val="20"/>
      </w:rPr>
      <w:t>6</w:t>
    </w:r>
    <w:r w:rsidRPr="0085619F">
      <w:rPr>
        <w:sz w:val="20"/>
      </w:rPr>
      <w:fldChar w:fldCharType="end"/>
    </w:r>
    <w:bookmarkEnd w:id="4"/>
    <w:bookmarkEnd w:id="5"/>
    <w:bookmarkEnd w:id="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543349" w14:textId="77777777" w:rsidR="00831329" w:rsidRDefault="00831329" w:rsidP="00D237E8">
      <w:pPr>
        <w:spacing w:before="0" w:after="0"/>
      </w:pPr>
      <w:r>
        <w:separator/>
      </w:r>
    </w:p>
  </w:footnote>
  <w:footnote w:type="continuationSeparator" w:id="0">
    <w:p w14:paraId="440DED23" w14:textId="77777777" w:rsidR="00831329" w:rsidRDefault="00831329" w:rsidP="00D237E8">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3609D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51E7CE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DD6F1FE"/>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3A68378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C0E3CF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AF0CCB5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5568E414"/>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3A80160"/>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F812516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F35A595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A6A983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C497441"/>
    <w:multiLevelType w:val="multilevel"/>
    <w:tmpl w:val="C4AA6222"/>
    <w:lvl w:ilvl="0">
      <w:start w:val="1"/>
      <w:numFmt w:val="upperLetter"/>
      <w:lvlText w:val="%1."/>
      <w:lvlJc w:val="left"/>
      <w:pPr>
        <w:ind w:left="720" w:hanging="432"/>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60E3FF1"/>
    <w:multiLevelType w:val="multilevel"/>
    <w:tmpl w:val="8F868FB8"/>
    <w:lvl w:ilvl="0">
      <w:start w:val="1"/>
      <w:numFmt w:val="decimal"/>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8A066CF"/>
    <w:multiLevelType w:val="multilevel"/>
    <w:tmpl w:val="8F868FB8"/>
    <w:lvl w:ilvl="0">
      <w:start w:val="1"/>
      <w:numFmt w:val="decimal"/>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8FA73D8"/>
    <w:multiLevelType w:val="multilevel"/>
    <w:tmpl w:val="8F868FB8"/>
    <w:lvl w:ilvl="0">
      <w:start w:val="1"/>
      <w:numFmt w:val="decimal"/>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C157CA1"/>
    <w:multiLevelType w:val="multilevel"/>
    <w:tmpl w:val="DADCD48C"/>
    <w:lvl w:ilvl="0">
      <w:start w:val="1"/>
      <w:numFmt w:val="decimal"/>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D9C22A4"/>
    <w:multiLevelType w:val="multilevel"/>
    <w:tmpl w:val="FB442D7C"/>
    <w:lvl w:ilvl="0">
      <w:start w:val="1"/>
      <w:numFmt w:val="decimal"/>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42D78CA"/>
    <w:multiLevelType w:val="multilevel"/>
    <w:tmpl w:val="DE8891F8"/>
    <w:lvl w:ilvl="0">
      <w:start w:val="1"/>
      <w:numFmt w:val="upperLetter"/>
      <w:lvlText w:val="%1."/>
      <w:lvlJc w:val="left"/>
      <w:pPr>
        <w:ind w:left="864" w:hanging="432"/>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F3E6A66"/>
    <w:multiLevelType w:val="multilevel"/>
    <w:tmpl w:val="1F20562C"/>
    <w:lvl w:ilvl="0">
      <w:start w:val="1"/>
      <w:numFmt w:val="decimal"/>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6507871"/>
    <w:multiLevelType w:val="multilevel"/>
    <w:tmpl w:val="AF6A19BE"/>
    <w:lvl w:ilvl="0">
      <w:start w:val="1"/>
      <w:numFmt w:val="bullet"/>
      <w:pStyle w:val="ListParagraph"/>
      <w:lvlText w:val=""/>
      <w:lvlJc w:val="left"/>
      <w:pPr>
        <w:tabs>
          <w:tab w:val="num" w:pos="432"/>
        </w:tabs>
        <w:ind w:left="432" w:hanging="432"/>
      </w:pPr>
      <w:rPr>
        <w:rFonts w:ascii="Wingdings" w:hAnsi="Wingdings" w:hint="default"/>
      </w:rPr>
    </w:lvl>
    <w:lvl w:ilvl="1">
      <w:start w:val="1"/>
      <w:numFmt w:val="bullet"/>
      <w:lvlText w:val=""/>
      <w:lvlJc w:val="left"/>
      <w:pPr>
        <w:tabs>
          <w:tab w:val="num" w:pos="864"/>
        </w:tabs>
        <w:ind w:left="864" w:hanging="432"/>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6630115A"/>
    <w:multiLevelType w:val="hybridMultilevel"/>
    <w:tmpl w:val="EBD62AE4"/>
    <w:lvl w:ilvl="0" w:tplc="5EEACB40">
      <w:start w:val="1"/>
      <w:numFmt w:val="upperLetter"/>
      <w:lvlText w:val="%1."/>
      <w:lvlJc w:val="left"/>
      <w:pPr>
        <w:ind w:left="852" w:hanging="42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19"/>
  </w:num>
  <w:num w:numId="2">
    <w:abstractNumId w:val="0"/>
  </w:num>
  <w:num w:numId="3">
    <w:abstractNumId w:val="1"/>
  </w:num>
  <w:num w:numId="4">
    <w:abstractNumId w:val="2"/>
  </w:num>
  <w:num w:numId="5">
    <w:abstractNumId w:val="3"/>
  </w:num>
  <w:num w:numId="6">
    <w:abstractNumId w:val="4"/>
  </w:num>
  <w:num w:numId="7">
    <w:abstractNumId w:val="9"/>
  </w:num>
  <w:num w:numId="8">
    <w:abstractNumId w:val="5"/>
  </w:num>
  <w:num w:numId="9">
    <w:abstractNumId w:val="6"/>
  </w:num>
  <w:num w:numId="10">
    <w:abstractNumId w:val="7"/>
  </w:num>
  <w:num w:numId="11">
    <w:abstractNumId w:val="8"/>
  </w:num>
  <w:num w:numId="12">
    <w:abstractNumId w:val="10"/>
  </w:num>
  <w:num w:numId="13">
    <w:abstractNumId w:val="19"/>
  </w:num>
  <w:num w:numId="14">
    <w:abstractNumId w:val="19"/>
  </w:num>
  <w:num w:numId="15">
    <w:abstractNumId w:val="11"/>
  </w:num>
  <w:num w:numId="16">
    <w:abstractNumId w:val="17"/>
  </w:num>
  <w:num w:numId="17">
    <w:abstractNumId w:val="20"/>
  </w:num>
  <w:num w:numId="18">
    <w:abstractNumId w:val="16"/>
  </w:num>
  <w:num w:numId="19">
    <w:abstractNumId w:val="18"/>
  </w:num>
  <w:num w:numId="20">
    <w:abstractNumId w:val="15"/>
  </w:num>
  <w:num w:numId="21">
    <w:abstractNumId w:val="14"/>
  </w:num>
  <w:num w:numId="22">
    <w:abstractNumId w:val="19"/>
  </w:num>
  <w:num w:numId="23">
    <w:abstractNumId w:val="19"/>
  </w:num>
  <w:num w:numId="24">
    <w:abstractNumId w:val="19"/>
  </w:num>
  <w:num w:numId="25">
    <w:abstractNumId w:val="19"/>
  </w:num>
  <w:num w:numId="26">
    <w:abstractNumId w:val="12"/>
  </w:num>
  <w:num w:numId="27">
    <w:abstractNumId w:val="19"/>
  </w:num>
  <w:num w:numId="28">
    <w:abstractNumId w:val="13"/>
  </w:num>
  <w:num w:numId="29">
    <w:abstractNumId w:val="19"/>
  </w:num>
  <w:num w:numId="30">
    <w:abstractNumId w:val="19"/>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EE0"/>
    <w:rsid w:val="00001B36"/>
    <w:rsid w:val="00041B25"/>
    <w:rsid w:val="00056352"/>
    <w:rsid w:val="00097D7D"/>
    <w:rsid w:val="000A1FD7"/>
    <w:rsid w:val="000B16AE"/>
    <w:rsid w:val="000C24F2"/>
    <w:rsid w:val="000D3834"/>
    <w:rsid w:val="001000C2"/>
    <w:rsid w:val="0010232C"/>
    <w:rsid w:val="001177A3"/>
    <w:rsid w:val="00151EB6"/>
    <w:rsid w:val="001C03C0"/>
    <w:rsid w:val="001D4A88"/>
    <w:rsid w:val="001D7B9C"/>
    <w:rsid w:val="001E70E8"/>
    <w:rsid w:val="00201EEA"/>
    <w:rsid w:val="002079E7"/>
    <w:rsid w:val="002256E7"/>
    <w:rsid w:val="0023437C"/>
    <w:rsid w:val="002357D2"/>
    <w:rsid w:val="00262C2C"/>
    <w:rsid w:val="00276D3E"/>
    <w:rsid w:val="00291AC2"/>
    <w:rsid w:val="00292F5C"/>
    <w:rsid w:val="002C5560"/>
    <w:rsid w:val="00300780"/>
    <w:rsid w:val="00314A68"/>
    <w:rsid w:val="00384308"/>
    <w:rsid w:val="00394710"/>
    <w:rsid w:val="003B551A"/>
    <w:rsid w:val="004128A7"/>
    <w:rsid w:val="00414B79"/>
    <w:rsid w:val="00457C13"/>
    <w:rsid w:val="0049589A"/>
    <w:rsid w:val="004C36BB"/>
    <w:rsid w:val="004F7221"/>
    <w:rsid w:val="00505814"/>
    <w:rsid w:val="005422BB"/>
    <w:rsid w:val="005526CD"/>
    <w:rsid w:val="005572F4"/>
    <w:rsid w:val="0056407B"/>
    <w:rsid w:val="00585C5F"/>
    <w:rsid w:val="0058602F"/>
    <w:rsid w:val="005955C8"/>
    <w:rsid w:val="005A696A"/>
    <w:rsid w:val="005C3C43"/>
    <w:rsid w:val="005E3FF6"/>
    <w:rsid w:val="005E5687"/>
    <w:rsid w:val="005E70E4"/>
    <w:rsid w:val="005F43A3"/>
    <w:rsid w:val="0063735B"/>
    <w:rsid w:val="00666E4A"/>
    <w:rsid w:val="006B1902"/>
    <w:rsid w:val="00724B95"/>
    <w:rsid w:val="007356C1"/>
    <w:rsid w:val="00772EE0"/>
    <w:rsid w:val="007B0648"/>
    <w:rsid w:val="00804DCF"/>
    <w:rsid w:val="00815C98"/>
    <w:rsid w:val="00821FAA"/>
    <w:rsid w:val="00823705"/>
    <w:rsid w:val="0082545E"/>
    <w:rsid w:val="00831329"/>
    <w:rsid w:val="00836866"/>
    <w:rsid w:val="00855CD0"/>
    <w:rsid w:val="008859A6"/>
    <w:rsid w:val="008962B3"/>
    <w:rsid w:val="008972C0"/>
    <w:rsid w:val="008D0707"/>
    <w:rsid w:val="008E74B1"/>
    <w:rsid w:val="009048C4"/>
    <w:rsid w:val="00912C1D"/>
    <w:rsid w:val="00924618"/>
    <w:rsid w:val="009776C9"/>
    <w:rsid w:val="009947D6"/>
    <w:rsid w:val="009C0CCF"/>
    <w:rsid w:val="009D5BDC"/>
    <w:rsid w:val="009E49B4"/>
    <w:rsid w:val="00A2307C"/>
    <w:rsid w:val="00A24461"/>
    <w:rsid w:val="00A33F9D"/>
    <w:rsid w:val="00A47586"/>
    <w:rsid w:val="00AC048E"/>
    <w:rsid w:val="00AC1E59"/>
    <w:rsid w:val="00AC7A2A"/>
    <w:rsid w:val="00AF5740"/>
    <w:rsid w:val="00AF7249"/>
    <w:rsid w:val="00B00872"/>
    <w:rsid w:val="00B14AD8"/>
    <w:rsid w:val="00B20745"/>
    <w:rsid w:val="00B61756"/>
    <w:rsid w:val="00B61DF1"/>
    <w:rsid w:val="00B6626A"/>
    <w:rsid w:val="00C0251E"/>
    <w:rsid w:val="00C27046"/>
    <w:rsid w:val="00C47D01"/>
    <w:rsid w:val="00C56C23"/>
    <w:rsid w:val="00C82EA3"/>
    <w:rsid w:val="00CC4F1C"/>
    <w:rsid w:val="00CD18CE"/>
    <w:rsid w:val="00CE348A"/>
    <w:rsid w:val="00CE7DAE"/>
    <w:rsid w:val="00D10FB3"/>
    <w:rsid w:val="00D1367B"/>
    <w:rsid w:val="00D237E8"/>
    <w:rsid w:val="00D26DBC"/>
    <w:rsid w:val="00D55FC6"/>
    <w:rsid w:val="00D9326C"/>
    <w:rsid w:val="00DC39E8"/>
    <w:rsid w:val="00DC57A8"/>
    <w:rsid w:val="00DD5406"/>
    <w:rsid w:val="00DE700B"/>
    <w:rsid w:val="00DF2B0B"/>
    <w:rsid w:val="00DF31CA"/>
    <w:rsid w:val="00E21BC8"/>
    <w:rsid w:val="00E51DED"/>
    <w:rsid w:val="00E669CF"/>
    <w:rsid w:val="00E71D19"/>
    <w:rsid w:val="00E9180D"/>
    <w:rsid w:val="00E964FA"/>
    <w:rsid w:val="00F50186"/>
    <w:rsid w:val="00F91900"/>
    <w:rsid w:val="00F93990"/>
    <w:rsid w:val="00F94434"/>
    <w:rsid w:val="00FD2683"/>
    <w:rsid w:val="00FD6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B28BB"/>
  <w14:defaultImageDpi w14:val="32767"/>
  <w15:chartTrackingRefBased/>
  <w15:docId w15:val="{2C0E323D-DF50-F34F-904F-1FE28DD5F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Narrow" w:eastAsiaTheme="minorHAnsi" w:hAnsi="Arial Narrow" w:cs="Century Gothic"/>
        <w:b/>
        <w:kern w:val="32"/>
        <w:sz w:val="24"/>
        <w:szCs w:val="24"/>
        <w:lang w:val="en-US" w:eastAsia="en-US" w:bidi="ar-SA"/>
      </w:rPr>
    </w:rPrDefault>
    <w:pPrDefault>
      <w:pPr>
        <w:spacing w:before="240" w:after="240" w:line="264"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82EA3"/>
    <w:pPr>
      <w:spacing w:line="240" w:lineRule="auto"/>
    </w:pPr>
    <w:rPr>
      <w:b w:val="0"/>
    </w:rPr>
  </w:style>
  <w:style w:type="paragraph" w:styleId="Heading1">
    <w:name w:val="heading 1"/>
    <w:basedOn w:val="Normal"/>
    <w:next w:val="Normal"/>
    <w:link w:val="Heading1Char"/>
    <w:uiPriority w:val="9"/>
    <w:rsid w:val="00DF2B0B"/>
    <w:pPr>
      <w:keepNext/>
      <w:keepLines/>
      <w:spacing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rsid w:val="00DF2B0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DF2B0B"/>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IVERY">
    <w:name w:val="DELIVERY"/>
    <w:basedOn w:val="Normal"/>
    <w:next w:val="Normal"/>
    <w:qFormat/>
    <w:rsid w:val="00DF2B0B"/>
    <w:pPr>
      <w:spacing w:after="360"/>
    </w:pPr>
    <w:rPr>
      <w:caps/>
      <w:u w:val="single"/>
    </w:rPr>
  </w:style>
  <w:style w:type="paragraph" w:customStyle="1" w:styleId="Firstindent">
    <w:name w:val="First indent"/>
    <w:basedOn w:val="Normal"/>
    <w:qFormat/>
    <w:rsid w:val="00DF2B0B"/>
    <w:pPr>
      <w:ind w:firstLine="720"/>
    </w:pPr>
  </w:style>
  <w:style w:type="paragraph" w:customStyle="1" w:styleId="Tableheading">
    <w:name w:val="Table heading"/>
    <w:basedOn w:val="Heading3"/>
    <w:next w:val="Texttable"/>
    <w:link w:val="TableheadingChar"/>
    <w:qFormat/>
    <w:rsid w:val="00666E4A"/>
    <w:pPr>
      <w:keepNext w:val="0"/>
      <w:keepLines w:val="0"/>
      <w:spacing w:before="120" w:after="120"/>
      <w:jc w:val="center"/>
      <w:outlineLvl w:val="9"/>
    </w:pPr>
    <w:rPr>
      <w:rFonts w:ascii="Arial Narrow" w:eastAsiaTheme="minorEastAsia" w:hAnsi="Arial Narrow" w:cs="Arial"/>
      <w:b/>
      <w:bCs/>
      <w:color w:val="auto"/>
    </w:rPr>
  </w:style>
  <w:style w:type="character" w:customStyle="1" w:styleId="TableheadingChar">
    <w:name w:val="Table heading Char"/>
    <w:basedOn w:val="DefaultParagraphFont"/>
    <w:link w:val="Tableheading"/>
    <w:rsid w:val="00666E4A"/>
    <w:rPr>
      <w:rFonts w:ascii="Arial Narrow" w:eastAsiaTheme="minorEastAsia" w:hAnsi="Arial Narrow" w:cs="Arial"/>
      <w:b w:val="0"/>
      <w:bCs/>
      <w:kern w:val="32"/>
    </w:rPr>
  </w:style>
  <w:style w:type="character" w:customStyle="1" w:styleId="Heading3Char">
    <w:name w:val="Heading 3 Char"/>
    <w:basedOn w:val="DefaultParagraphFont"/>
    <w:link w:val="Heading3"/>
    <w:uiPriority w:val="9"/>
    <w:semiHidden/>
    <w:rsid w:val="00DF2B0B"/>
    <w:rPr>
      <w:rFonts w:asciiTheme="majorHAnsi" w:eastAsiaTheme="majorEastAsia" w:hAnsiTheme="majorHAnsi" w:cstheme="majorBidi"/>
      <w:color w:val="1F3763" w:themeColor="accent1" w:themeShade="7F"/>
    </w:rPr>
  </w:style>
  <w:style w:type="paragraph" w:customStyle="1" w:styleId="LeftSmallBoldHeading">
    <w:name w:val="Left Small Bold Heading"/>
    <w:basedOn w:val="Tableheading"/>
    <w:next w:val="Normal"/>
    <w:link w:val="LeftSmallBoldHeadingChar"/>
    <w:qFormat/>
    <w:rsid w:val="00724B95"/>
    <w:pPr>
      <w:spacing w:before="240" w:after="240"/>
      <w:jc w:val="left"/>
    </w:pPr>
    <w:rPr>
      <w:rFonts w:eastAsiaTheme="minorHAnsi"/>
      <w:bCs w:val="0"/>
    </w:rPr>
  </w:style>
  <w:style w:type="character" w:customStyle="1" w:styleId="LeftSmallBoldHeadingChar">
    <w:name w:val="Left Small Bold Heading Char"/>
    <w:basedOn w:val="DefaultParagraphFont"/>
    <w:link w:val="LeftSmallBoldHeading"/>
    <w:rsid w:val="00724B95"/>
    <w:rPr>
      <w:rFonts w:ascii="Arial Narrow" w:hAnsi="Arial Narrow" w:cs="Arial"/>
      <w:b w:val="0"/>
      <w:kern w:val="32"/>
    </w:rPr>
  </w:style>
  <w:style w:type="paragraph" w:styleId="ListParagraph">
    <w:name w:val="List Paragraph"/>
    <w:aliases w:val="List Paragraph with bullet"/>
    <w:basedOn w:val="Normal"/>
    <w:uiPriority w:val="34"/>
    <w:qFormat/>
    <w:rsid w:val="00C82EA3"/>
    <w:pPr>
      <w:numPr>
        <w:numId w:val="14"/>
      </w:numPr>
    </w:pPr>
  </w:style>
  <w:style w:type="paragraph" w:customStyle="1" w:styleId="Policyhead">
    <w:name w:val="Policy head"/>
    <w:basedOn w:val="Normal"/>
    <w:link w:val="PolicyheadChar"/>
    <w:qFormat/>
    <w:rsid w:val="00DF2B0B"/>
    <w:pPr>
      <w:tabs>
        <w:tab w:val="center" w:pos="4320"/>
        <w:tab w:val="right" w:pos="8640"/>
      </w:tabs>
      <w:jc w:val="center"/>
    </w:pPr>
    <w:rPr>
      <w:b/>
      <w:caps/>
      <w:u w:val="single"/>
    </w:rPr>
  </w:style>
  <w:style w:type="character" w:customStyle="1" w:styleId="PolicyheadChar">
    <w:name w:val="Policy head Char"/>
    <w:link w:val="Policyhead"/>
    <w:rsid w:val="00DF2B0B"/>
    <w:rPr>
      <w:rFonts w:ascii="Arial Narrow" w:eastAsiaTheme="minorEastAsia" w:hAnsi="Arial Narrow" w:cs="Century Gothic"/>
      <w:b w:val="0"/>
      <w:caps/>
      <w:kern w:val="32"/>
      <w:u w:val="single"/>
    </w:rPr>
  </w:style>
  <w:style w:type="paragraph" w:customStyle="1" w:styleId="Texttable">
    <w:name w:val="Text table"/>
    <w:basedOn w:val="Normal"/>
    <w:qFormat/>
    <w:rsid w:val="00DF2B0B"/>
    <w:pPr>
      <w:spacing w:before="120" w:after="120"/>
    </w:pPr>
  </w:style>
  <w:style w:type="paragraph" w:styleId="Title">
    <w:name w:val="Title"/>
    <w:basedOn w:val="Normal"/>
    <w:next w:val="Normal"/>
    <w:link w:val="TitleChar"/>
    <w:qFormat/>
    <w:rsid w:val="008859A6"/>
    <w:pPr>
      <w:spacing w:before="0" w:after="480"/>
      <w:jc w:val="center"/>
      <w:outlineLvl w:val="0"/>
    </w:pPr>
    <w:rPr>
      <w:rFonts w:eastAsiaTheme="majorEastAsia"/>
      <w:b/>
      <w:bCs/>
      <w:caps/>
      <w:kern w:val="28"/>
      <w:sz w:val="28"/>
      <w:szCs w:val="28"/>
    </w:rPr>
  </w:style>
  <w:style w:type="character" w:customStyle="1" w:styleId="TitleChar">
    <w:name w:val="Title Char"/>
    <w:basedOn w:val="DefaultParagraphFont"/>
    <w:link w:val="Title"/>
    <w:rsid w:val="008859A6"/>
    <w:rPr>
      <w:rFonts w:eastAsiaTheme="majorEastAsia"/>
      <w:bCs/>
      <w:caps/>
      <w:kern w:val="28"/>
      <w:sz w:val="28"/>
      <w:szCs w:val="28"/>
    </w:rPr>
  </w:style>
  <w:style w:type="character" w:customStyle="1" w:styleId="Heading1Char">
    <w:name w:val="Heading 1 Char"/>
    <w:basedOn w:val="DefaultParagraphFont"/>
    <w:link w:val="Heading1"/>
    <w:uiPriority w:val="9"/>
    <w:rsid w:val="00DF2B0B"/>
    <w:rPr>
      <w:rFonts w:asciiTheme="majorHAnsi" w:eastAsiaTheme="majorEastAsia" w:hAnsiTheme="majorHAnsi" w:cstheme="majorBidi"/>
      <w:color w:val="2F5496" w:themeColor="accent1" w:themeShade="BF"/>
      <w:kern w:val="32"/>
      <w:sz w:val="32"/>
      <w:szCs w:val="32"/>
    </w:rPr>
  </w:style>
  <w:style w:type="paragraph" w:styleId="TOCHeading">
    <w:name w:val="TOC Heading"/>
    <w:basedOn w:val="Heading1"/>
    <w:next w:val="Normal"/>
    <w:uiPriority w:val="39"/>
    <w:semiHidden/>
    <w:unhideWhenUsed/>
    <w:qFormat/>
    <w:rsid w:val="00DF2B0B"/>
    <w:pPr>
      <w:spacing w:before="480" w:line="276" w:lineRule="auto"/>
      <w:outlineLvl w:val="9"/>
    </w:pPr>
    <w:rPr>
      <w:b/>
      <w:bCs/>
      <w:sz w:val="28"/>
      <w:szCs w:val="28"/>
    </w:rPr>
  </w:style>
  <w:style w:type="paragraph" w:customStyle="1" w:styleId="Whereas">
    <w:name w:val="Whereas"/>
    <w:basedOn w:val="Normal"/>
    <w:link w:val="WhereasChar"/>
    <w:qFormat/>
    <w:rsid w:val="00804DCF"/>
    <w:pPr>
      <w:tabs>
        <w:tab w:val="num" w:pos="432"/>
        <w:tab w:val="num" w:pos="864"/>
      </w:tabs>
      <w:spacing w:before="120" w:after="120"/>
      <w:ind w:left="864" w:hanging="432"/>
    </w:pPr>
    <w:rPr>
      <w:rFonts w:cs="Arial"/>
      <w:bCs/>
      <w:iCs/>
      <w:szCs w:val="28"/>
    </w:rPr>
  </w:style>
  <w:style w:type="character" w:customStyle="1" w:styleId="WhereasChar">
    <w:name w:val="Whereas Char"/>
    <w:basedOn w:val="DefaultParagraphFont"/>
    <w:link w:val="Whereas"/>
    <w:rsid w:val="00804DCF"/>
    <w:rPr>
      <w:rFonts w:cs="Arial"/>
      <w:b w:val="0"/>
      <w:bCs/>
      <w:iCs/>
      <w:szCs w:val="28"/>
    </w:rPr>
  </w:style>
  <w:style w:type="character" w:customStyle="1" w:styleId="Heading2Char">
    <w:name w:val="Heading 2 Char"/>
    <w:basedOn w:val="DefaultParagraphFont"/>
    <w:link w:val="Heading2"/>
    <w:uiPriority w:val="9"/>
    <w:semiHidden/>
    <w:rsid w:val="00DF2B0B"/>
    <w:rPr>
      <w:rFonts w:asciiTheme="majorHAnsi" w:eastAsiaTheme="majorEastAsia" w:hAnsiTheme="majorHAnsi" w:cstheme="majorBidi"/>
      <w:color w:val="2F5496" w:themeColor="accent1" w:themeShade="BF"/>
      <w:kern w:val="32"/>
      <w:sz w:val="26"/>
      <w:szCs w:val="26"/>
    </w:rPr>
  </w:style>
  <w:style w:type="table" w:styleId="TableGrid">
    <w:name w:val="Table Grid"/>
    <w:basedOn w:val="TableNormal"/>
    <w:uiPriority w:val="39"/>
    <w:rsid w:val="00B00872"/>
    <w:rPr>
      <w:b w:val="0"/>
    </w:rPr>
    <w:tblPr>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Pr>
    <w:tcPr>
      <w:shd w:val="clear" w:color="auto" w:fill="auto"/>
    </w:tcPr>
    <w:tblStylePr w:type="firstRow">
      <w:rPr>
        <w:rFonts w:ascii="Arial Narrow" w:hAnsi="Arial Narrow"/>
        <w:b/>
        <w:i w:val="0"/>
        <w:sz w:val="24"/>
      </w:rPr>
    </w:tblStylePr>
    <w:tblStylePr w:type="firstCol">
      <w:pPr>
        <w:wordWrap/>
        <w:spacing w:beforeLines="0" w:before="120" w:beforeAutospacing="0" w:afterLines="0" w:after="120" w:afterAutospacing="0" w:line="240" w:lineRule="auto"/>
      </w:pPr>
      <w:rPr>
        <w:rFonts w:ascii="Arial Narrow" w:hAnsi="Arial Narrow"/>
        <w:b/>
        <w:i w:val="0"/>
        <w:sz w:val="24"/>
      </w:rPr>
      <w:tblPr>
        <w:jc w:val="center"/>
        <w:tblCellMar>
          <w:top w:w="29" w:type="dxa"/>
          <w:left w:w="115" w:type="dxa"/>
          <w:bottom w:w="29" w:type="dxa"/>
          <w:right w:w="115" w:type="dxa"/>
        </w:tblCellMar>
      </w:tblPr>
      <w:trPr>
        <w:jc w:val="center"/>
      </w:trPr>
      <w:tcPr>
        <w:tcBorders>
          <w:top w:val="nil"/>
          <w:left w:val="nil"/>
          <w:bottom w:val="nil"/>
          <w:right w:val="nil"/>
          <w:insideH w:val="nil"/>
          <w:insideV w:val="nil"/>
          <w:tl2br w:val="nil"/>
          <w:tr2bl w:val="nil"/>
        </w:tcBorders>
      </w:tcPr>
    </w:tblStylePr>
  </w:style>
  <w:style w:type="paragraph" w:styleId="ListContinue">
    <w:name w:val="List Continue"/>
    <w:basedOn w:val="Normal"/>
    <w:uiPriority w:val="99"/>
    <w:unhideWhenUsed/>
    <w:qFormat/>
    <w:rsid w:val="001D7B9C"/>
    <w:pPr>
      <w:ind w:left="432"/>
    </w:pPr>
  </w:style>
  <w:style w:type="table" w:customStyle="1" w:styleId="PMHNORMAL">
    <w:name w:val="PMH NORMAL"/>
    <w:basedOn w:val="TableNormal"/>
    <w:uiPriority w:val="99"/>
    <w:rsid w:val="00E71D19"/>
    <w:pPr>
      <w:spacing w:before="120" w:after="120" w:line="240" w:lineRule="auto"/>
    </w:p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blStylePr w:type="firstRow">
      <w:pPr>
        <w:wordWrap/>
        <w:spacing w:beforeLines="0" w:before="120" w:beforeAutospacing="0" w:afterLines="0" w:after="120" w:afterAutospacing="0" w:line="240" w:lineRule="auto"/>
        <w:ind w:leftChars="0" w:left="0"/>
        <w:jc w:val="center"/>
      </w:pPr>
      <w:rPr>
        <w:rFonts w:ascii="Arial Narrow" w:hAnsi="Arial Narrow"/>
        <w:b w:val="0"/>
        <w:i w:val="0"/>
        <w:sz w:val="24"/>
      </w:rPr>
      <w:tblPr/>
      <w:tcPr>
        <w:vAlign w:val="center"/>
      </w:tcPr>
    </w:tblStylePr>
    <w:tblStylePr w:type="firstCol">
      <w:pPr>
        <w:jc w:val="center"/>
      </w:pPr>
      <w:rPr>
        <w:rFonts w:ascii="Arial Narrow" w:hAnsi="Arial Narrow"/>
        <w:b w:val="0"/>
        <w:i/>
        <w:sz w:val="24"/>
      </w:rPr>
      <w:tblPr>
        <w:jc w:val="center"/>
        <w:tblCellMar>
          <w:top w:w="29" w:type="dxa"/>
          <w:left w:w="115" w:type="dxa"/>
          <w:bottom w:w="29" w:type="dxa"/>
          <w:right w:w="115" w:type="dxa"/>
        </w:tblCellMar>
      </w:tblPr>
      <w:trPr>
        <w:jc w:val="center"/>
      </w:trPr>
      <w:tcPr>
        <w:vAlign w:val="center"/>
      </w:tcPr>
    </w:tblStylePr>
  </w:style>
  <w:style w:type="table" w:customStyle="1" w:styleId="PMHTable">
    <w:name w:val="PMH Table"/>
    <w:basedOn w:val="TableNormal"/>
    <w:uiPriority w:val="99"/>
    <w:rsid w:val="002C5560"/>
    <w:pPr>
      <w:spacing w:before="120" w:after="120" w:line="240" w:lineRule="auto"/>
    </w:pPr>
    <w:rPr>
      <w:rFonts w:cstheme="minorBidi"/>
      <w:b w:val="0"/>
      <w:kern w:val="0"/>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115" w:type="dxa"/>
        <w:right w:w="115" w:type="dxa"/>
      </w:tblCellMar>
    </w:tblPr>
    <w:tblStylePr w:type="firstRow">
      <w:pPr>
        <w:wordWrap/>
        <w:spacing w:beforeLines="0" w:before="120" w:beforeAutospacing="0" w:afterLines="0" w:after="120" w:afterAutospacing="0" w:line="240" w:lineRule="auto"/>
        <w:jc w:val="center"/>
      </w:pPr>
      <w:rPr>
        <w:rFonts w:ascii="Arial Narrow" w:hAnsi="Arial Narrow"/>
        <w:b/>
        <w:i w:val="0"/>
      </w:rPr>
      <w:tblPr>
        <w:jc w:val="center"/>
        <w:tblCellMar>
          <w:top w:w="14" w:type="dxa"/>
          <w:left w:w="14" w:type="dxa"/>
          <w:bottom w:w="14" w:type="dxa"/>
          <w:right w:w="14" w:type="dxa"/>
        </w:tblCellMar>
      </w:tblPr>
      <w:trPr>
        <w:jc w:val="center"/>
      </w:trPr>
      <w:tcPr>
        <w:tcMar>
          <w:top w:w="14" w:type="dxa"/>
          <w:left w:w="0" w:type="nil"/>
          <w:bottom w:w="14" w:type="dxa"/>
          <w:right w:w="0" w:type="nil"/>
        </w:tcMar>
      </w:tcPr>
    </w:tblStylePr>
    <w:tblStylePr w:type="nwCell">
      <w:rPr>
        <w:rFonts w:ascii="Arial Narrow" w:hAnsi="Arial Narrow"/>
        <w:b w:val="0"/>
        <w:i w:val="0"/>
      </w:rPr>
    </w:tblStylePr>
  </w:style>
  <w:style w:type="paragraph" w:styleId="TOC1">
    <w:name w:val="toc 1"/>
    <w:basedOn w:val="Normal"/>
    <w:next w:val="Normal"/>
    <w:uiPriority w:val="39"/>
    <w:rsid w:val="00CC4F1C"/>
    <w:rPr>
      <w:rFonts w:eastAsiaTheme="minorEastAsia" w:cs="Arial"/>
      <w:caps/>
      <w:szCs w:val="20"/>
    </w:rPr>
  </w:style>
  <w:style w:type="paragraph" w:customStyle="1" w:styleId="Headerfooter">
    <w:name w:val="Header footer"/>
    <w:basedOn w:val="Header"/>
    <w:next w:val="Normal"/>
    <w:qFormat/>
    <w:rsid w:val="00E964FA"/>
    <w:rPr>
      <w:sz w:val="22"/>
      <w:szCs w:val="22"/>
    </w:rPr>
  </w:style>
  <w:style w:type="paragraph" w:styleId="Header">
    <w:name w:val="header"/>
    <w:basedOn w:val="Normal"/>
    <w:link w:val="HeaderChar"/>
    <w:uiPriority w:val="99"/>
    <w:unhideWhenUsed/>
    <w:rsid w:val="00E964FA"/>
    <w:pPr>
      <w:tabs>
        <w:tab w:val="center" w:pos="4680"/>
        <w:tab w:val="right" w:pos="9360"/>
      </w:tabs>
      <w:spacing w:before="0" w:after="0"/>
    </w:pPr>
  </w:style>
  <w:style w:type="character" w:customStyle="1" w:styleId="HeaderChar">
    <w:name w:val="Header Char"/>
    <w:basedOn w:val="DefaultParagraphFont"/>
    <w:link w:val="Header"/>
    <w:uiPriority w:val="99"/>
    <w:rsid w:val="00E964FA"/>
    <w:rPr>
      <w:b w:val="0"/>
    </w:rPr>
  </w:style>
  <w:style w:type="paragraph" w:styleId="Footer">
    <w:name w:val="footer"/>
    <w:basedOn w:val="Normal"/>
    <w:link w:val="FooterChar"/>
    <w:uiPriority w:val="99"/>
    <w:unhideWhenUsed/>
    <w:rsid w:val="00D237E8"/>
    <w:pPr>
      <w:tabs>
        <w:tab w:val="center" w:pos="4680"/>
        <w:tab w:val="right" w:pos="9360"/>
      </w:tabs>
      <w:spacing w:before="0" w:after="0"/>
    </w:pPr>
  </w:style>
  <w:style w:type="character" w:customStyle="1" w:styleId="FooterChar">
    <w:name w:val="Footer Char"/>
    <w:basedOn w:val="DefaultParagraphFont"/>
    <w:link w:val="Footer"/>
    <w:uiPriority w:val="99"/>
    <w:rsid w:val="00D237E8"/>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91E767F2B72C4DA4D5B83A28BFA831" ma:contentTypeVersion="13" ma:contentTypeDescription="Create a new document." ma:contentTypeScope="" ma:versionID="42d26bc836c955bc257024e2aa0caaa9">
  <xsd:schema xmlns:xsd="http://www.w3.org/2001/XMLSchema" xmlns:xs="http://www.w3.org/2001/XMLSchema" xmlns:p="http://schemas.microsoft.com/office/2006/metadata/properties" xmlns:ns3="c0ca3b9d-045a-4af2-8bc2-91005c61f66d" xmlns:ns4="6c4bbecf-60ad-454e-8ffc-0072396949be" targetNamespace="http://schemas.microsoft.com/office/2006/metadata/properties" ma:root="true" ma:fieldsID="c6178bc14fa6890ef242a347951d4ad0" ns3:_="" ns4:_="">
    <xsd:import namespace="c0ca3b9d-045a-4af2-8bc2-91005c61f66d"/>
    <xsd:import namespace="6c4bbecf-60ad-454e-8ffc-0072396949b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ca3b9d-045a-4af2-8bc2-91005c61f6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4bbecf-60ad-454e-8ffc-0072396949b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15CF3D-DA9A-49FB-9587-322AFD307A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ca3b9d-045a-4af2-8bc2-91005c61f66d"/>
    <ds:schemaRef ds:uri="6c4bbecf-60ad-454e-8ffc-0072396949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389DE6-C7F2-469B-A530-C0FCC3E736D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8B17894-FB74-41A2-B5B9-68DA33C627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835</Words>
  <Characters>4761</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Harris</dc:creator>
  <cp:keywords/>
  <dc:description/>
  <cp:lastModifiedBy>Sherie Wallace</cp:lastModifiedBy>
  <cp:revision>2</cp:revision>
  <cp:lastPrinted>2020-03-16T18:35:00Z</cp:lastPrinted>
  <dcterms:created xsi:type="dcterms:W3CDTF">2020-03-24T13:40:00Z</dcterms:created>
  <dcterms:modified xsi:type="dcterms:W3CDTF">2020-03-24T13:40:00Z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0x010100DD91E767F2B72C4DA4D5B83A28BFA831</vt:lpwstr>
  </property>
</Properties>
</file>